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7BB1" w14:textId="6BA63397" w:rsidR="00E8265E" w:rsidRPr="00471224" w:rsidRDefault="00EB5936" w:rsidP="00E8265E">
      <w:pPr>
        <w:pStyle w:val="Heading1"/>
        <w:jc w:val="right"/>
        <w:rPr>
          <w:rFonts w:asciiTheme="minorHAnsi" w:hAnsiTheme="minorHAnsi"/>
          <w:color w:val="000000" w:themeColor="text1"/>
        </w:rPr>
      </w:pPr>
      <w:r w:rsidRPr="00471224">
        <w:rPr>
          <w:noProof/>
        </w:rPr>
        <w:drawing>
          <wp:anchor distT="0" distB="0" distL="114300" distR="114300" simplePos="0" relativeHeight="251658240" behindDoc="0" locked="0" layoutInCell="1" allowOverlap="1" wp14:anchorId="3F42FA01" wp14:editId="620B6336">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00BA4DC6" w:rsidRPr="00471224">
        <w:rPr>
          <w:rFonts w:asciiTheme="minorHAnsi" w:hAnsiTheme="minorHAnsi"/>
          <w:b/>
          <w:color w:val="000000" w:themeColor="text1"/>
        </w:rPr>
        <w:tab/>
      </w:r>
      <w:r w:rsidR="007C3C5E" w:rsidRPr="00471224">
        <w:rPr>
          <w:rFonts w:asciiTheme="minorHAnsi" w:hAnsiTheme="minorHAnsi"/>
          <w:b/>
          <w:color w:val="000000" w:themeColor="text1"/>
        </w:rPr>
        <w:t>MKT 3</w:t>
      </w:r>
      <w:r w:rsidR="00205034" w:rsidRPr="00471224">
        <w:rPr>
          <w:rFonts w:asciiTheme="minorHAnsi" w:hAnsiTheme="minorHAnsi"/>
          <w:b/>
          <w:color w:val="000000" w:themeColor="text1"/>
        </w:rPr>
        <w:t>37</w:t>
      </w:r>
      <w:r w:rsidR="00E314F7" w:rsidRPr="00471224">
        <w:rPr>
          <w:rFonts w:asciiTheme="minorHAnsi" w:hAnsiTheme="minorHAnsi"/>
          <w:b/>
          <w:color w:val="000000" w:themeColor="text1"/>
        </w:rPr>
        <w:t xml:space="preserve"> – </w:t>
      </w:r>
      <w:r w:rsidRPr="00471224">
        <w:rPr>
          <w:rFonts w:asciiTheme="minorHAnsi" w:hAnsiTheme="minorHAnsi"/>
          <w:b/>
          <w:color w:val="000000" w:themeColor="text1"/>
        </w:rPr>
        <w:br/>
      </w:r>
      <w:r w:rsidR="00205034" w:rsidRPr="00471224">
        <w:rPr>
          <w:rFonts w:asciiTheme="minorHAnsi" w:hAnsiTheme="minorHAnsi"/>
          <w:b/>
          <w:color w:val="000000" w:themeColor="text1"/>
        </w:rPr>
        <w:t>PRINCIPLE</w:t>
      </w:r>
      <w:r w:rsidR="000D7EB4" w:rsidRPr="00471224">
        <w:rPr>
          <w:rFonts w:asciiTheme="minorHAnsi" w:hAnsiTheme="minorHAnsi"/>
          <w:b/>
          <w:color w:val="000000" w:themeColor="text1"/>
        </w:rPr>
        <w:t>S OF MARKETING</w:t>
      </w:r>
      <w:r w:rsidR="000D01EA" w:rsidRPr="00471224">
        <w:rPr>
          <w:rFonts w:asciiTheme="minorHAnsi" w:hAnsiTheme="minorHAnsi"/>
          <w:color w:val="000000" w:themeColor="text1"/>
        </w:rPr>
        <w:t xml:space="preserve"> </w:t>
      </w:r>
      <w:r w:rsidRPr="00471224">
        <w:rPr>
          <w:rFonts w:asciiTheme="minorHAnsi" w:hAnsiTheme="minorHAnsi"/>
          <w:color w:val="000000" w:themeColor="text1"/>
        </w:rPr>
        <w:br/>
      </w:r>
      <w:r w:rsidR="00E8265E">
        <w:rPr>
          <w:rFonts w:asciiTheme="minorHAnsi" w:hAnsiTheme="minorHAnsi"/>
          <w:color w:val="000000" w:themeColor="text1"/>
        </w:rPr>
        <w:t>SAMPLE SYLLABUS</w:t>
      </w:r>
    </w:p>
    <w:p w14:paraId="07E9B744" w14:textId="30C5E165" w:rsidR="00E314F7" w:rsidRPr="00471224" w:rsidRDefault="00E314F7" w:rsidP="007C41B7">
      <w:pPr>
        <w:pStyle w:val="Heading1"/>
        <w:jc w:val="right"/>
        <w:rPr>
          <w:rFonts w:asciiTheme="minorHAnsi" w:hAnsiTheme="minorHAnsi"/>
          <w:color w:val="000000" w:themeColor="text1"/>
        </w:rPr>
      </w:pPr>
    </w:p>
    <w:p w14:paraId="7D1778E2" w14:textId="77777777" w:rsidR="006F6FDA" w:rsidRPr="00471224" w:rsidRDefault="006F6FDA" w:rsidP="00DA0224">
      <w:pPr>
        <w:pStyle w:val="Heading1"/>
        <w:pBdr>
          <w:bottom w:val="single" w:sz="12" w:space="1" w:color="auto"/>
        </w:pBdr>
        <w:jc w:val="right"/>
        <w:rPr>
          <w:rFonts w:asciiTheme="minorHAnsi" w:hAnsiTheme="minorHAnsi"/>
          <w:b/>
          <w:color w:val="000000" w:themeColor="text1"/>
        </w:rPr>
      </w:pPr>
    </w:p>
    <w:p w14:paraId="620C0A71" w14:textId="77777777" w:rsidR="006F6FDA" w:rsidRPr="00471224" w:rsidRDefault="006F6FDA">
      <w:pPr>
        <w:rPr>
          <w:rFonts w:ascii="Times New Roman" w:hAnsi="Times New Roman"/>
          <w:szCs w:val="24"/>
        </w:rPr>
      </w:pPr>
    </w:p>
    <w:p w14:paraId="371CE092" w14:textId="77777777" w:rsidR="00F86EA7" w:rsidRPr="00471224" w:rsidRDefault="00F1586F" w:rsidP="006B7990">
      <w:pPr>
        <w:rPr>
          <w:b/>
          <w:caps/>
          <w:color w:val="000000" w:themeColor="text1"/>
          <w:szCs w:val="24"/>
        </w:rPr>
      </w:pPr>
      <w:r w:rsidRPr="00471224">
        <w:rPr>
          <w:b/>
          <w:caps/>
          <w:color w:val="000000" w:themeColor="text1"/>
          <w:szCs w:val="24"/>
          <w:u w:val="single"/>
        </w:rPr>
        <w:t>Instructor</w:t>
      </w:r>
      <w:r w:rsidRPr="00471224">
        <w:rPr>
          <w:b/>
          <w:caps/>
          <w:color w:val="000000" w:themeColor="text1"/>
          <w:szCs w:val="24"/>
        </w:rPr>
        <w:t xml:space="preserve">                            </w:t>
      </w:r>
      <w:r w:rsidR="002171EC" w:rsidRPr="00471224">
        <w:rPr>
          <w:b/>
          <w:caps/>
          <w:color w:val="000000" w:themeColor="text1"/>
          <w:szCs w:val="24"/>
        </w:rPr>
        <w:t xml:space="preserve">             </w:t>
      </w:r>
      <w:r w:rsidR="00A4041C" w:rsidRPr="00471224">
        <w:rPr>
          <w:b/>
          <w:caps/>
          <w:color w:val="000000" w:themeColor="text1"/>
          <w:szCs w:val="24"/>
        </w:rPr>
        <w:t xml:space="preserve">                          </w:t>
      </w:r>
      <w:r w:rsidR="00EB2904" w:rsidRPr="00471224">
        <w:rPr>
          <w:b/>
          <w:caps/>
          <w:color w:val="000000" w:themeColor="text1"/>
          <w:szCs w:val="24"/>
        </w:rPr>
        <w:t xml:space="preserve">                            </w:t>
      </w:r>
    </w:p>
    <w:p w14:paraId="69E001B3" w14:textId="11E67705" w:rsidR="00F1586F" w:rsidRPr="00471224" w:rsidRDefault="00697E5A">
      <w:pPr>
        <w:rPr>
          <w:color w:val="000000" w:themeColor="text1"/>
          <w:szCs w:val="24"/>
        </w:rPr>
      </w:pPr>
      <w:r w:rsidRPr="00471224">
        <w:rPr>
          <w:color w:val="000000" w:themeColor="text1"/>
          <w:szCs w:val="24"/>
        </w:rPr>
        <w:t>Alex Gabbi</w:t>
      </w:r>
      <w:r w:rsidR="00F86EA7" w:rsidRPr="00471224">
        <w:rPr>
          <w:color w:val="000000" w:themeColor="text1"/>
          <w:szCs w:val="24"/>
        </w:rPr>
        <w:tab/>
      </w:r>
    </w:p>
    <w:p w14:paraId="2115C946" w14:textId="04066774" w:rsidR="00F86EA7" w:rsidRPr="00471224" w:rsidRDefault="00FD77E8" w:rsidP="00586ABE">
      <w:pPr>
        <w:tabs>
          <w:tab w:val="clear" w:pos="4176"/>
          <w:tab w:val="left" w:pos="1440"/>
        </w:tabs>
        <w:rPr>
          <w:color w:val="000000" w:themeColor="text1"/>
          <w:szCs w:val="24"/>
        </w:rPr>
      </w:pPr>
      <w:r w:rsidRPr="00471224">
        <w:rPr>
          <w:color w:val="000000" w:themeColor="text1"/>
          <w:szCs w:val="24"/>
        </w:rPr>
        <w:t>Office</w:t>
      </w:r>
      <w:r w:rsidR="00F86EA7" w:rsidRPr="00471224">
        <w:rPr>
          <w:color w:val="000000" w:themeColor="text1"/>
          <w:szCs w:val="24"/>
        </w:rPr>
        <w:t>:</w:t>
      </w:r>
      <w:r w:rsidR="00C47FE3" w:rsidRPr="00471224">
        <w:rPr>
          <w:color w:val="000000" w:themeColor="text1"/>
          <w:szCs w:val="24"/>
        </w:rPr>
        <w:t xml:space="preserve"> </w:t>
      </w:r>
      <w:r w:rsidR="00E8265E">
        <w:rPr>
          <w:color w:val="000000" w:themeColor="text1"/>
          <w:szCs w:val="24"/>
        </w:rPr>
        <w:t>C</w:t>
      </w:r>
      <w:r w:rsidR="00697E5A" w:rsidRPr="00471224">
        <w:rPr>
          <w:color w:val="000000" w:themeColor="text1"/>
          <w:szCs w:val="24"/>
        </w:rPr>
        <w:t>BA 6.314</w:t>
      </w:r>
      <w:r w:rsidR="00C47FE3" w:rsidRPr="00471224">
        <w:rPr>
          <w:color w:val="000000" w:themeColor="text1"/>
          <w:szCs w:val="24"/>
        </w:rPr>
        <w:t xml:space="preserve"> </w:t>
      </w:r>
    </w:p>
    <w:p w14:paraId="4C895C09" w14:textId="63C94FE2" w:rsidR="000F0FE5" w:rsidRPr="00471224" w:rsidRDefault="00E3765D" w:rsidP="000F0FE5">
      <w:pPr>
        <w:tabs>
          <w:tab w:val="clear" w:pos="4176"/>
          <w:tab w:val="left" w:pos="1440"/>
        </w:tabs>
        <w:rPr>
          <w:color w:val="000000" w:themeColor="text1"/>
          <w:szCs w:val="24"/>
        </w:rPr>
      </w:pPr>
      <w:r w:rsidRPr="00471224">
        <w:rPr>
          <w:color w:val="000000" w:themeColor="text1"/>
          <w:szCs w:val="24"/>
        </w:rPr>
        <w:t xml:space="preserve">Office </w:t>
      </w:r>
      <w:r w:rsidR="00F27F06" w:rsidRPr="00471224">
        <w:rPr>
          <w:color w:val="000000" w:themeColor="text1"/>
          <w:szCs w:val="24"/>
        </w:rPr>
        <w:t>h</w:t>
      </w:r>
      <w:r w:rsidRPr="00471224">
        <w:rPr>
          <w:color w:val="000000" w:themeColor="text1"/>
          <w:szCs w:val="24"/>
        </w:rPr>
        <w:t xml:space="preserve">ours: </w:t>
      </w:r>
      <w:r w:rsidR="00E8265E">
        <w:rPr>
          <w:rFonts w:ascii="Calibri" w:hAnsi="Calibri"/>
          <w:color w:val="000000"/>
          <w:szCs w:val="24"/>
        </w:rPr>
        <w:t>TBD</w:t>
      </w:r>
    </w:p>
    <w:p w14:paraId="6700FCC0" w14:textId="54439215" w:rsidR="000F0FE5" w:rsidRPr="00471224" w:rsidRDefault="002E3B0A" w:rsidP="000F0FE5">
      <w:pPr>
        <w:tabs>
          <w:tab w:val="clear" w:pos="4176"/>
          <w:tab w:val="left" w:pos="1440"/>
        </w:tabs>
        <w:rPr>
          <w:color w:val="000000" w:themeColor="text1"/>
          <w:szCs w:val="24"/>
        </w:rPr>
      </w:pPr>
      <w:r w:rsidRPr="00471224">
        <w:rPr>
          <w:color w:val="000000" w:themeColor="text1"/>
          <w:szCs w:val="24"/>
        </w:rPr>
        <w:t>UT e</w:t>
      </w:r>
      <w:r w:rsidR="000F0FE5" w:rsidRPr="00471224">
        <w:rPr>
          <w:color w:val="000000" w:themeColor="text1"/>
          <w:szCs w:val="24"/>
        </w:rPr>
        <w:t>mail</w:t>
      </w:r>
      <w:r w:rsidR="00EB5936" w:rsidRPr="00471224">
        <w:rPr>
          <w:color w:val="000000" w:themeColor="text1"/>
          <w:szCs w:val="24"/>
        </w:rPr>
        <w:t xml:space="preserve">: </w:t>
      </w:r>
      <w:hyperlink r:id="rId12" w:history="1">
        <w:r w:rsidR="00697E5A" w:rsidRPr="00471224">
          <w:rPr>
            <w:rStyle w:val="Hyperlink"/>
            <w:szCs w:val="24"/>
          </w:rPr>
          <w:t>alex.gabbi@mccombs.utexas.edu</w:t>
        </w:r>
      </w:hyperlink>
      <w:r w:rsidR="000F0FE5" w:rsidRPr="00471224">
        <w:rPr>
          <w:color w:val="000000" w:themeColor="text1"/>
          <w:szCs w:val="24"/>
        </w:rPr>
        <w:tab/>
      </w:r>
      <w:r w:rsidR="000F0FE5" w:rsidRPr="00471224">
        <w:rPr>
          <w:color w:val="000000" w:themeColor="text1"/>
          <w:szCs w:val="24"/>
        </w:rPr>
        <w:tab/>
      </w:r>
    </w:p>
    <w:p w14:paraId="3F512C2C" w14:textId="77777777" w:rsidR="00586ABE" w:rsidRPr="00471224" w:rsidRDefault="00586ABE">
      <w:pPr>
        <w:rPr>
          <w:color w:val="000000" w:themeColor="text1"/>
          <w:szCs w:val="24"/>
        </w:rPr>
      </w:pPr>
    </w:p>
    <w:p w14:paraId="54707EDE" w14:textId="33F8E1FC" w:rsidR="00C37362" w:rsidRPr="00471224" w:rsidRDefault="00AC514F" w:rsidP="006B05C5">
      <w:pPr>
        <w:rPr>
          <w:b/>
          <w:caps/>
          <w:color w:val="000000" w:themeColor="text1"/>
          <w:szCs w:val="24"/>
          <w:u w:val="single"/>
        </w:rPr>
      </w:pPr>
      <w:r w:rsidRPr="00471224">
        <w:rPr>
          <w:b/>
          <w:caps/>
          <w:color w:val="000000" w:themeColor="text1"/>
          <w:szCs w:val="24"/>
          <w:u w:val="single"/>
        </w:rPr>
        <w:t>Teac</w:t>
      </w:r>
      <w:r w:rsidR="00F1586F" w:rsidRPr="00471224">
        <w:rPr>
          <w:b/>
          <w:caps/>
          <w:color w:val="000000" w:themeColor="text1"/>
          <w:szCs w:val="24"/>
          <w:u w:val="single"/>
        </w:rPr>
        <w:t>hing Assistant</w:t>
      </w:r>
    </w:p>
    <w:p w14:paraId="7F1189E0" w14:textId="02B490CD" w:rsidR="00CF6F48" w:rsidRPr="00471224" w:rsidRDefault="00EB5936" w:rsidP="000F0FE5">
      <w:pPr>
        <w:tabs>
          <w:tab w:val="clear" w:pos="720"/>
          <w:tab w:val="left" w:pos="1440"/>
        </w:tabs>
      </w:pPr>
      <w:r w:rsidRPr="00471224">
        <w:t>Name</w:t>
      </w:r>
      <w:r w:rsidR="00A76D3F" w:rsidRPr="00471224">
        <w:t xml:space="preserve">: </w:t>
      </w:r>
      <w:r w:rsidR="00E8265E">
        <w:t>TBD</w:t>
      </w:r>
    </w:p>
    <w:p w14:paraId="51DCC4A0" w14:textId="395EDEC0" w:rsidR="00494619" w:rsidRPr="00471224" w:rsidRDefault="002E3B0A" w:rsidP="000F0FE5">
      <w:pPr>
        <w:tabs>
          <w:tab w:val="clear" w:pos="720"/>
          <w:tab w:val="left" w:pos="1440"/>
        </w:tabs>
      </w:pPr>
      <w:r w:rsidRPr="00471224">
        <w:t xml:space="preserve">UT </w:t>
      </w:r>
      <w:r w:rsidR="00A76D3F" w:rsidRPr="00471224">
        <w:t>E-Mail</w:t>
      </w:r>
      <w:r w:rsidR="00494619" w:rsidRPr="00471224">
        <w:t>:</w:t>
      </w:r>
      <w:r w:rsidR="009342F5" w:rsidRPr="00471224">
        <w:t xml:space="preserve"> </w:t>
      </w:r>
      <w:r w:rsidR="00E8265E">
        <w:t>TBD</w:t>
      </w:r>
    </w:p>
    <w:p w14:paraId="6513C0BD" w14:textId="77777777" w:rsidR="00494619" w:rsidRPr="00471224" w:rsidRDefault="00494619" w:rsidP="000F0FE5">
      <w:pPr>
        <w:tabs>
          <w:tab w:val="clear" w:pos="720"/>
          <w:tab w:val="left" w:pos="1440"/>
        </w:tabs>
        <w:rPr>
          <w:b/>
          <w:color w:val="000000" w:themeColor="text1"/>
          <w:szCs w:val="24"/>
        </w:rPr>
      </w:pPr>
    </w:p>
    <w:p w14:paraId="030BFF31" w14:textId="77507DC0" w:rsidR="007B4A0E" w:rsidRPr="00471224" w:rsidRDefault="006F6FDA" w:rsidP="007B4A0E">
      <w:pPr>
        <w:rPr>
          <w:b/>
          <w:color w:val="000000" w:themeColor="text1"/>
          <w:szCs w:val="24"/>
          <w:u w:val="single"/>
        </w:rPr>
      </w:pPr>
      <w:r w:rsidRPr="00471224">
        <w:rPr>
          <w:b/>
          <w:color w:val="000000" w:themeColor="text1"/>
          <w:szCs w:val="24"/>
          <w:u w:val="single"/>
        </w:rPr>
        <w:t>CONTACT</w:t>
      </w:r>
    </w:p>
    <w:p w14:paraId="64144AB7" w14:textId="2B4F2A6B" w:rsidR="006C06AC" w:rsidRPr="00471224" w:rsidRDefault="00A76D3F" w:rsidP="00205034">
      <w:pPr>
        <w:pBdr>
          <w:bottom w:val="single" w:sz="12" w:space="1" w:color="auto"/>
        </w:pBdr>
        <w:rPr>
          <w:color w:val="000000" w:themeColor="text1"/>
          <w:szCs w:val="24"/>
        </w:rPr>
      </w:pPr>
      <w:r w:rsidRPr="00471224">
        <w:rPr>
          <w:color w:val="000000" w:themeColor="text1"/>
          <w:szCs w:val="24"/>
        </w:rPr>
        <w:t>Office hours, by appointment, e-mail, phone or text message (512-633-1193)</w:t>
      </w:r>
    </w:p>
    <w:p w14:paraId="712CDABD" w14:textId="77777777" w:rsidR="007C3B83" w:rsidRPr="00471224" w:rsidRDefault="007C3B83" w:rsidP="00205034">
      <w:pPr>
        <w:pBdr>
          <w:bottom w:val="single" w:sz="12" w:space="1" w:color="auto"/>
        </w:pBdr>
        <w:rPr>
          <w:color w:val="000000" w:themeColor="text1"/>
          <w:szCs w:val="24"/>
        </w:rPr>
      </w:pPr>
    </w:p>
    <w:p w14:paraId="27007D5C" w14:textId="1E013A65" w:rsidR="00BA4DC6" w:rsidRPr="00471224" w:rsidRDefault="00BA4DC6">
      <w:pPr>
        <w:tabs>
          <w:tab w:val="clear" w:pos="720"/>
          <w:tab w:val="clear" w:pos="4176"/>
          <w:tab w:val="clear" w:pos="5616"/>
          <w:tab w:val="clear" w:pos="6336"/>
        </w:tabs>
        <w:spacing w:line="240" w:lineRule="auto"/>
        <w:rPr>
          <w:color w:val="000000" w:themeColor="text1"/>
          <w:szCs w:val="24"/>
          <w:u w:val="single"/>
        </w:rPr>
      </w:pPr>
    </w:p>
    <w:p w14:paraId="68476D0D" w14:textId="4D1FCDA6" w:rsidR="00124EC0" w:rsidRPr="00471224" w:rsidRDefault="00124EC0">
      <w:pPr>
        <w:rPr>
          <w:b/>
          <w:color w:val="000000" w:themeColor="text1"/>
          <w:szCs w:val="24"/>
          <w:u w:val="single"/>
        </w:rPr>
      </w:pPr>
      <w:r w:rsidRPr="00471224">
        <w:rPr>
          <w:b/>
          <w:color w:val="000000" w:themeColor="text1"/>
          <w:szCs w:val="24"/>
          <w:u w:val="single"/>
        </w:rPr>
        <w:t>COURSE DESCRIPTION</w:t>
      </w:r>
    </w:p>
    <w:p w14:paraId="33F7CDAE" w14:textId="49232970" w:rsidR="008A0C99" w:rsidRPr="00471224" w:rsidRDefault="00D058E5" w:rsidP="008A0C99">
      <w:pPr>
        <w:rPr>
          <w:color w:val="000000" w:themeColor="text1"/>
          <w:szCs w:val="24"/>
        </w:rPr>
      </w:pPr>
      <w:r w:rsidRPr="00471224">
        <w:rPr>
          <w:color w:val="000000" w:themeColor="text1"/>
          <w:szCs w:val="24"/>
        </w:rPr>
        <w:t xml:space="preserve">The primary objective of Marketing 337 will be to introduce you to the basic concepts, practices and </w:t>
      </w:r>
      <w:r w:rsidR="004B7CAE" w:rsidRPr="00471224">
        <w:rPr>
          <w:color w:val="000000" w:themeColor="text1"/>
          <w:szCs w:val="24"/>
        </w:rPr>
        <w:t>tools</w:t>
      </w:r>
      <w:r w:rsidRPr="00471224">
        <w:rPr>
          <w:color w:val="000000" w:themeColor="text1"/>
          <w:szCs w:val="24"/>
        </w:rPr>
        <w:t xml:space="preserve"> of marketing. The course has a broad scope, is contemporary in outlook, and managerial in orientation. Regardless of the field you ultimately choose to pursue, this course should give you a strong grounding in the marketing discipline.</w:t>
      </w:r>
      <w:r w:rsidR="008A0C99" w:rsidRPr="00471224">
        <w:rPr>
          <w:color w:val="000000" w:themeColor="text1"/>
          <w:szCs w:val="24"/>
        </w:rPr>
        <w:t xml:space="preserve"> </w:t>
      </w:r>
    </w:p>
    <w:p w14:paraId="05A04CD3" w14:textId="77777777" w:rsidR="008A0C99" w:rsidRPr="00471224" w:rsidRDefault="008A0C99" w:rsidP="008A0C99">
      <w:pPr>
        <w:rPr>
          <w:color w:val="000000" w:themeColor="text1"/>
          <w:szCs w:val="24"/>
        </w:rPr>
      </w:pPr>
    </w:p>
    <w:p w14:paraId="661E3CC0" w14:textId="77777777" w:rsidR="004B7CAE" w:rsidRPr="00471224" w:rsidRDefault="008A0C99" w:rsidP="008A0C99">
      <w:pPr>
        <w:rPr>
          <w:color w:val="000000" w:themeColor="text1"/>
          <w:szCs w:val="24"/>
        </w:rPr>
      </w:pPr>
      <w:r w:rsidRPr="00471224">
        <w:rPr>
          <w:color w:val="000000" w:themeColor="text1"/>
          <w:szCs w:val="24"/>
        </w:rPr>
        <w:t xml:space="preserve">For marketing majors, you will find that this course provides a strong foundation for your future studies and work opportunities. As we will quickly learn in class however, “marketing” is not just for marketing majors. It is not simply a function or a department. Instead, marketing is a process which allows an organization to create and deliver value for customers – hopefully more value than competitors offer – and therefore provides the </w:t>
      </w:r>
      <w:r w:rsidRPr="00471224">
        <w:rPr>
          <w:b/>
          <w:i/>
          <w:color w:val="000000" w:themeColor="text1"/>
          <w:szCs w:val="24"/>
        </w:rPr>
        <w:t>engine for organic growth</w:t>
      </w:r>
      <w:r w:rsidRPr="00471224">
        <w:rPr>
          <w:color w:val="000000" w:themeColor="text1"/>
          <w:szCs w:val="24"/>
        </w:rPr>
        <w:t xml:space="preserve"> of an organization. No matter what field you study in college and what career you eventually pursue, your success in business will be largely determined by your ability to deliver more value to customers than your competitors. </w:t>
      </w:r>
    </w:p>
    <w:p w14:paraId="3FBC01F1" w14:textId="77777777" w:rsidR="004B7CAE" w:rsidRPr="00471224" w:rsidRDefault="004B7CAE" w:rsidP="008A0C99">
      <w:pPr>
        <w:rPr>
          <w:color w:val="000000" w:themeColor="text1"/>
          <w:szCs w:val="24"/>
        </w:rPr>
      </w:pPr>
    </w:p>
    <w:p w14:paraId="082A52A9" w14:textId="3CB3099F" w:rsidR="008A0C99" w:rsidRPr="00471224" w:rsidRDefault="008A0C99" w:rsidP="008A0C99">
      <w:pPr>
        <w:rPr>
          <w:color w:val="000000" w:themeColor="text1"/>
          <w:szCs w:val="24"/>
        </w:rPr>
      </w:pPr>
      <w:r w:rsidRPr="00471224">
        <w:rPr>
          <w:color w:val="000000" w:themeColor="text1"/>
          <w:szCs w:val="24"/>
        </w:rPr>
        <w:t>More specifically, in this class you will have the opportunity to</w:t>
      </w:r>
      <w:r w:rsidR="004B7CAE" w:rsidRPr="00471224">
        <w:rPr>
          <w:color w:val="000000" w:themeColor="text1"/>
          <w:szCs w:val="24"/>
        </w:rPr>
        <w:t>…</w:t>
      </w:r>
      <w:r w:rsidRPr="00471224">
        <w:rPr>
          <w:color w:val="000000" w:themeColor="text1"/>
          <w:szCs w:val="24"/>
        </w:rPr>
        <w:t xml:space="preserve">: </w:t>
      </w:r>
    </w:p>
    <w:p w14:paraId="5AB1E22D" w14:textId="35388DEE" w:rsidR="008A0C99" w:rsidRPr="00471224" w:rsidRDefault="004B7CAE" w:rsidP="008A0C99">
      <w:pPr>
        <w:pStyle w:val="ListParagraph"/>
        <w:numPr>
          <w:ilvl w:val="0"/>
          <w:numId w:val="20"/>
        </w:numPr>
        <w:rPr>
          <w:color w:val="000000" w:themeColor="text1"/>
          <w:szCs w:val="24"/>
        </w:rPr>
      </w:pPr>
      <w:r w:rsidRPr="00471224">
        <w:rPr>
          <w:color w:val="000000" w:themeColor="text1"/>
          <w:szCs w:val="24"/>
        </w:rPr>
        <w:t>…u</w:t>
      </w:r>
      <w:r w:rsidR="00E9553B" w:rsidRPr="00471224">
        <w:rPr>
          <w:color w:val="000000" w:themeColor="text1"/>
          <w:szCs w:val="24"/>
        </w:rPr>
        <w:t xml:space="preserve">nderstand that </w:t>
      </w:r>
      <w:r w:rsidRPr="00471224">
        <w:rPr>
          <w:color w:val="000000" w:themeColor="text1"/>
          <w:szCs w:val="24"/>
        </w:rPr>
        <w:t>“</w:t>
      </w:r>
      <w:r w:rsidR="00E9553B" w:rsidRPr="00471224">
        <w:rPr>
          <w:color w:val="000000" w:themeColor="text1"/>
          <w:szCs w:val="24"/>
        </w:rPr>
        <w:t>marketing</w:t>
      </w:r>
      <w:r w:rsidRPr="00471224">
        <w:rPr>
          <w:color w:val="000000" w:themeColor="text1"/>
          <w:szCs w:val="24"/>
        </w:rPr>
        <w:t>”</w:t>
      </w:r>
      <w:r w:rsidR="00E9553B" w:rsidRPr="00471224">
        <w:rPr>
          <w:color w:val="000000" w:themeColor="text1"/>
          <w:szCs w:val="24"/>
        </w:rPr>
        <w:t xml:space="preserve"> is the discipline that studies how organizations can achieve superior organic growth</w:t>
      </w:r>
    </w:p>
    <w:p w14:paraId="5AF417F0" w14:textId="71AA1F68" w:rsidR="00E9553B" w:rsidRPr="00471224" w:rsidRDefault="004B7CAE" w:rsidP="008A0C99">
      <w:pPr>
        <w:pStyle w:val="ListParagraph"/>
        <w:numPr>
          <w:ilvl w:val="0"/>
          <w:numId w:val="20"/>
        </w:numPr>
        <w:rPr>
          <w:color w:val="000000" w:themeColor="text1"/>
          <w:szCs w:val="24"/>
        </w:rPr>
      </w:pPr>
      <w:r w:rsidRPr="00471224">
        <w:rPr>
          <w:color w:val="000000" w:themeColor="text1"/>
          <w:szCs w:val="24"/>
        </w:rPr>
        <w:t>…e</w:t>
      </w:r>
      <w:r w:rsidR="00E9553B" w:rsidRPr="00471224">
        <w:rPr>
          <w:color w:val="000000" w:themeColor="text1"/>
          <w:szCs w:val="24"/>
        </w:rPr>
        <w:t>xplain and apply the marketing process (i.e., developing promising configurations of insights, strategies, and execution)</w:t>
      </w:r>
      <w:r w:rsidRPr="00471224">
        <w:rPr>
          <w:color w:val="000000" w:themeColor="text1"/>
          <w:szCs w:val="24"/>
        </w:rPr>
        <w:t xml:space="preserve"> that gears the organization for growth</w:t>
      </w:r>
    </w:p>
    <w:p w14:paraId="7B30DA35" w14:textId="72B32B59" w:rsidR="00F73597" w:rsidRPr="00471224" w:rsidRDefault="004B7CAE" w:rsidP="004B7CAE">
      <w:pPr>
        <w:pStyle w:val="ListParagraph"/>
        <w:numPr>
          <w:ilvl w:val="0"/>
          <w:numId w:val="20"/>
        </w:numPr>
        <w:rPr>
          <w:color w:val="000000" w:themeColor="text1"/>
          <w:szCs w:val="24"/>
        </w:rPr>
      </w:pPr>
      <w:r w:rsidRPr="00471224">
        <w:rPr>
          <w:color w:val="000000" w:themeColor="text1"/>
          <w:szCs w:val="24"/>
        </w:rPr>
        <w:t>…a</w:t>
      </w:r>
      <w:r w:rsidR="00E9553B" w:rsidRPr="00471224">
        <w:rPr>
          <w:color w:val="000000" w:themeColor="text1"/>
          <w:szCs w:val="24"/>
        </w:rPr>
        <w:t>nalyze and apply the marketing mix instruments (i.e., key tools and concepts pertaining to product management, price management, communication management, and sales management)</w:t>
      </w:r>
    </w:p>
    <w:p w14:paraId="32E84543" w14:textId="77777777" w:rsidR="00ED3EDA" w:rsidRPr="00471224" w:rsidRDefault="00ED3EDA">
      <w:pPr>
        <w:tabs>
          <w:tab w:val="clear" w:pos="720"/>
          <w:tab w:val="clear" w:pos="4176"/>
          <w:tab w:val="clear" w:pos="5616"/>
          <w:tab w:val="clear" w:pos="6336"/>
        </w:tabs>
        <w:spacing w:line="240" w:lineRule="auto"/>
        <w:rPr>
          <w:color w:val="000000" w:themeColor="text1"/>
          <w:szCs w:val="24"/>
          <w:u w:val="single"/>
        </w:rPr>
      </w:pPr>
    </w:p>
    <w:p w14:paraId="4DA0A205" w14:textId="77777777" w:rsidR="00E8265E" w:rsidRDefault="00E8265E">
      <w:pPr>
        <w:rPr>
          <w:b/>
          <w:color w:val="000000" w:themeColor="text1"/>
          <w:szCs w:val="24"/>
          <w:u w:val="single"/>
        </w:rPr>
      </w:pPr>
    </w:p>
    <w:p w14:paraId="5A9A3BD1" w14:textId="77777777" w:rsidR="00E8265E" w:rsidRDefault="00E8265E">
      <w:pPr>
        <w:rPr>
          <w:b/>
          <w:color w:val="000000" w:themeColor="text1"/>
          <w:szCs w:val="24"/>
          <w:u w:val="single"/>
        </w:rPr>
      </w:pPr>
    </w:p>
    <w:p w14:paraId="0287EB01" w14:textId="267466D8" w:rsidR="00D058E5" w:rsidRPr="00471224" w:rsidRDefault="00323265">
      <w:pPr>
        <w:rPr>
          <w:b/>
          <w:color w:val="000000" w:themeColor="text1"/>
          <w:szCs w:val="24"/>
          <w:u w:val="single"/>
        </w:rPr>
      </w:pPr>
      <w:r w:rsidRPr="00471224">
        <w:rPr>
          <w:b/>
          <w:color w:val="000000" w:themeColor="text1"/>
          <w:szCs w:val="24"/>
          <w:u w:val="single"/>
        </w:rPr>
        <w:lastRenderedPageBreak/>
        <w:t>COURSE DESIGN AND PHILOSOPHY:</w:t>
      </w:r>
    </w:p>
    <w:p w14:paraId="45B916FC" w14:textId="77777777" w:rsidR="00AB12F6" w:rsidRPr="00471224" w:rsidRDefault="00AB12F6" w:rsidP="00AB12F6">
      <w:pPr>
        <w:rPr>
          <w:rFonts w:eastAsia="Gill Sans" w:cstheme="minorHAnsi"/>
          <w:color w:val="434343"/>
        </w:rPr>
      </w:pPr>
      <w:r w:rsidRPr="00471224">
        <w:rPr>
          <w:rFonts w:cstheme="minorHAnsi"/>
          <w:color w:val="434343"/>
        </w:rPr>
        <w:t xml:space="preserve">To start with, it is important for you to understand marketing-specific terminology, concepts, &amp; activities. </w:t>
      </w:r>
    </w:p>
    <w:p w14:paraId="68B3A5A6" w14:textId="77777777" w:rsidR="00AB12F6" w:rsidRPr="00471224" w:rsidRDefault="00AB12F6" w:rsidP="00AB12F6">
      <w:pPr>
        <w:numPr>
          <w:ilvl w:val="0"/>
          <w:numId w:val="21"/>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color w:val="434343"/>
        </w:rPr>
      </w:pPr>
      <w:r w:rsidRPr="00471224">
        <w:rPr>
          <w:rFonts w:cstheme="minorHAnsi"/>
          <w:color w:val="434343"/>
        </w:rPr>
        <w:t xml:space="preserve">The first step in accomplishing this will be for you to read the assigned chapters by the dates outlined in the schedule.  </w:t>
      </w:r>
    </w:p>
    <w:p w14:paraId="4EE6C4EB" w14:textId="77777777" w:rsidR="00AB12F6" w:rsidRPr="00471224" w:rsidRDefault="00AB12F6" w:rsidP="00AB12F6">
      <w:pPr>
        <w:numPr>
          <w:ilvl w:val="0"/>
          <w:numId w:val="22"/>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eastAsia="Gill Sans" w:cstheme="minorHAnsi"/>
          <w:color w:val="434343"/>
        </w:rPr>
      </w:pPr>
      <w:r w:rsidRPr="00471224">
        <w:rPr>
          <w:rFonts w:cstheme="minorHAnsi"/>
          <w:color w:val="434343"/>
        </w:rPr>
        <w:t xml:space="preserve">In addition, our class discussions will reinforce key concepts.  </w:t>
      </w:r>
    </w:p>
    <w:p w14:paraId="061D4FA1" w14:textId="77777777" w:rsidR="00AB12F6" w:rsidRPr="00471224" w:rsidRDefault="00AB12F6" w:rsidP="00AB12F6">
      <w:pPr>
        <w:rPr>
          <w:rFonts w:eastAsia="Gill Sans" w:cstheme="minorHAnsi"/>
          <w:color w:val="434343"/>
        </w:rPr>
      </w:pPr>
    </w:p>
    <w:p w14:paraId="2D848850" w14:textId="77777777" w:rsidR="00AB12F6" w:rsidRPr="00471224" w:rsidRDefault="00AB12F6" w:rsidP="00AB12F6">
      <w:pPr>
        <w:rPr>
          <w:rFonts w:eastAsia="Gill Sans" w:cstheme="minorHAnsi"/>
          <w:color w:val="434343"/>
        </w:rPr>
      </w:pPr>
      <w:r w:rsidRPr="00471224">
        <w:rPr>
          <w:rFonts w:cstheme="minorHAnsi"/>
          <w:color w:val="434343"/>
        </w:rPr>
        <w:t>Reading text chapters and attending class is, however, only the first step.  To really understand this material, you must also learn to apply it.  To accomplish this, we will also have:</w:t>
      </w:r>
    </w:p>
    <w:p w14:paraId="506E4113" w14:textId="77777777" w:rsidR="00AB12F6" w:rsidRPr="00471224" w:rsidRDefault="00AB12F6" w:rsidP="00AB12F6">
      <w:pPr>
        <w:numPr>
          <w:ilvl w:val="0"/>
          <w:numId w:val="23"/>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eastAsia="Gill Sans" w:cstheme="minorHAnsi"/>
          <w:color w:val="434343"/>
        </w:rPr>
      </w:pPr>
      <w:r w:rsidRPr="00471224">
        <w:rPr>
          <w:rFonts w:cstheme="minorHAnsi"/>
          <w:color w:val="434343"/>
        </w:rPr>
        <w:t xml:space="preserve">Assigned readings from “popular press” sources (e.g., </w:t>
      </w:r>
      <w:r w:rsidRPr="00471224">
        <w:rPr>
          <w:rFonts w:cstheme="minorHAnsi"/>
          <w:i/>
          <w:iCs/>
          <w:color w:val="434343"/>
        </w:rPr>
        <w:t>The Wall Street Journal)</w:t>
      </w:r>
    </w:p>
    <w:p w14:paraId="30C351D7" w14:textId="77777777" w:rsidR="00AB12F6" w:rsidRPr="00471224" w:rsidRDefault="00AB12F6" w:rsidP="00AB12F6">
      <w:pPr>
        <w:numPr>
          <w:ilvl w:val="0"/>
          <w:numId w:val="24"/>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color w:val="434343"/>
        </w:rPr>
      </w:pPr>
      <w:r w:rsidRPr="00471224">
        <w:rPr>
          <w:rFonts w:cstheme="minorHAnsi"/>
          <w:color w:val="434343"/>
        </w:rPr>
        <w:t>Class discussions &amp; activities</w:t>
      </w:r>
    </w:p>
    <w:p w14:paraId="50277A13" w14:textId="77777777" w:rsidR="00AB12F6" w:rsidRPr="00471224" w:rsidRDefault="00AB12F6" w:rsidP="00AB12F6">
      <w:pPr>
        <w:numPr>
          <w:ilvl w:val="0"/>
          <w:numId w:val="10"/>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rPr>
      </w:pPr>
      <w:r w:rsidRPr="00471224">
        <w:rPr>
          <w:rFonts w:cstheme="minorHAnsi"/>
          <w:color w:val="434343"/>
        </w:rPr>
        <w:t>Several assignments intended to give you an opportunity to apply what you have learned</w:t>
      </w:r>
    </w:p>
    <w:p w14:paraId="42D0A014" w14:textId="77777777" w:rsidR="00B5135E" w:rsidRPr="00471224" w:rsidRDefault="00B5135E">
      <w:pPr>
        <w:tabs>
          <w:tab w:val="clear" w:pos="720"/>
          <w:tab w:val="clear" w:pos="4176"/>
          <w:tab w:val="clear" w:pos="5616"/>
          <w:tab w:val="clear" w:pos="6336"/>
        </w:tabs>
        <w:spacing w:line="240" w:lineRule="auto"/>
        <w:rPr>
          <w:rFonts w:cstheme="minorHAnsi"/>
          <w:color w:val="000000" w:themeColor="text1"/>
          <w:szCs w:val="24"/>
          <w:u w:val="single"/>
        </w:rPr>
      </w:pPr>
    </w:p>
    <w:p w14:paraId="4160EE40" w14:textId="3F0DE79B" w:rsidR="006D014D" w:rsidRPr="00471224" w:rsidRDefault="006D014D">
      <w:pPr>
        <w:rPr>
          <w:b/>
          <w:color w:val="000000" w:themeColor="text1"/>
          <w:szCs w:val="24"/>
          <w:u w:val="single"/>
        </w:rPr>
      </w:pPr>
      <w:r w:rsidRPr="00471224">
        <w:rPr>
          <w:b/>
          <w:color w:val="000000" w:themeColor="text1"/>
          <w:szCs w:val="24"/>
          <w:u w:val="single"/>
        </w:rPr>
        <w:t>READING MATERIALS</w:t>
      </w:r>
    </w:p>
    <w:p w14:paraId="09E92010" w14:textId="73739CFA" w:rsidR="00611651" w:rsidRPr="00471224" w:rsidRDefault="00611651" w:rsidP="00611651">
      <w:pPr>
        <w:pStyle w:val="Body3"/>
        <w:jc w:val="left"/>
        <w:rPr>
          <w:rFonts w:asciiTheme="minorHAnsi" w:hAnsiTheme="minorHAnsi" w:cstheme="minorHAnsi"/>
          <w:color w:val="434343"/>
        </w:rPr>
      </w:pPr>
      <w:r w:rsidRPr="00471224">
        <w:rPr>
          <w:rFonts w:asciiTheme="minorHAnsi" w:hAnsiTheme="minorHAnsi" w:cstheme="minorHAnsi"/>
          <w:color w:val="434343"/>
          <w:u w:val="single"/>
        </w:rPr>
        <w:t>MKTG-12</w:t>
      </w:r>
      <w:r w:rsidR="00E7448B" w:rsidRPr="00471224">
        <w:rPr>
          <w:rFonts w:asciiTheme="minorHAnsi" w:hAnsiTheme="minorHAnsi" w:cstheme="minorHAnsi"/>
          <w:color w:val="434343"/>
          <w:u w:val="single"/>
        </w:rPr>
        <w:t xml:space="preserve"> or MKTG-13</w:t>
      </w:r>
      <w:r w:rsidRPr="00471224">
        <w:rPr>
          <w:rFonts w:asciiTheme="minorHAnsi" w:hAnsiTheme="minorHAnsi" w:cstheme="minorHAnsi"/>
          <w:i/>
          <w:iCs/>
          <w:color w:val="434343"/>
        </w:rPr>
        <w:t xml:space="preserve"> (</w:t>
      </w:r>
      <w:r w:rsidRPr="00471224">
        <w:rPr>
          <w:rFonts w:asciiTheme="minorHAnsi" w:hAnsiTheme="minorHAnsi" w:cstheme="minorHAnsi"/>
          <w:i/>
          <w:iCs/>
          <w:color w:val="434343"/>
          <w:u w:val="single"/>
        </w:rPr>
        <w:t>use a different edition only at your own risk</w:t>
      </w:r>
      <w:r w:rsidRPr="00471224">
        <w:rPr>
          <w:rFonts w:asciiTheme="minorHAnsi" w:hAnsiTheme="minorHAnsi" w:cstheme="minorHAnsi"/>
          <w:i/>
          <w:iCs/>
          <w:color w:val="434343"/>
        </w:rPr>
        <w:t>)</w:t>
      </w:r>
    </w:p>
    <w:p w14:paraId="4F7FCBF2" w14:textId="77777777" w:rsidR="00611651" w:rsidRPr="00471224" w:rsidRDefault="00611651" w:rsidP="00611651">
      <w:pPr>
        <w:pStyle w:val="Body3"/>
        <w:ind w:left="360"/>
        <w:jc w:val="left"/>
        <w:rPr>
          <w:rFonts w:asciiTheme="minorHAnsi" w:hAnsiTheme="minorHAnsi" w:cstheme="minorHAnsi"/>
          <w:color w:val="434343"/>
        </w:rPr>
      </w:pPr>
      <w:r w:rsidRPr="00471224">
        <w:rPr>
          <w:rFonts w:asciiTheme="minorHAnsi" w:hAnsiTheme="minorHAnsi" w:cstheme="minorHAnsi"/>
          <w:color w:val="434343"/>
          <w:lang w:val="fr-FR"/>
        </w:rPr>
        <w:t xml:space="preserve">Lamb, Hair, &amp; McDaniel - </w:t>
      </w:r>
      <w:proofErr w:type="spellStart"/>
      <w:r w:rsidRPr="00471224">
        <w:rPr>
          <w:rFonts w:asciiTheme="minorHAnsi" w:hAnsiTheme="minorHAnsi" w:cstheme="minorHAnsi"/>
          <w:color w:val="434343"/>
          <w:lang w:val="fr-FR"/>
        </w:rPr>
        <w:t>Cengage</w:t>
      </w:r>
      <w:proofErr w:type="spellEnd"/>
    </w:p>
    <w:p w14:paraId="74BFDD5A" w14:textId="77777777" w:rsidR="00611651" w:rsidRPr="00471224" w:rsidRDefault="00611651" w:rsidP="00611651">
      <w:pPr>
        <w:pStyle w:val="Body3"/>
        <w:ind w:left="360"/>
        <w:jc w:val="left"/>
        <w:rPr>
          <w:rFonts w:asciiTheme="minorHAnsi" w:hAnsiTheme="minorHAnsi" w:cstheme="minorHAnsi"/>
          <w:color w:val="434343"/>
        </w:rPr>
      </w:pPr>
      <w:r w:rsidRPr="00471224">
        <w:rPr>
          <w:rFonts w:asciiTheme="minorHAnsi" w:hAnsiTheme="minorHAnsi" w:cstheme="minorHAnsi"/>
          <w:color w:val="434343"/>
        </w:rPr>
        <w:t>(available at the UT Co-op or at online book retailers)</w:t>
      </w:r>
    </w:p>
    <w:p w14:paraId="11A5ACB0" w14:textId="751744C8" w:rsidR="00611651" w:rsidRPr="00471224" w:rsidRDefault="00611651" w:rsidP="00611651">
      <w:pPr>
        <w:pStyle w:val="Body3"/>
        <w:jc w:val="left"/>
        <w:rPr>
          <w:rFonts w:asciiTheme="minorHAnsi" w:hAnsiTheme="minorHAnsi" w:cstheme="minorHAnsi"/>
          <w:color w:val="434343"/>
        </w:rPr>
      </w:pPr>
      <w:r w:rsidRPr="00471224">
        <w:rPr>
          <w:rFonts w:asciiTheme="minorHAnsi" w:hAnsiTheme="minorHAnsi" w:cstheme="minorHAnsi"/>
          <w:color w:val="434343"/>
          <w:lang w:val="fr-FR"/>
        </w:rPr>
        <w:t>Course Articles</w:t>
      </w:r>
    </w:p>
    <w:p w14:paraId="1BDE94D0" w14:textId="77777777" w:rsidR="00611651" w:rsidRPr="00471224" w:rsidRDefault="00611651" w:rsidP="00611651">
      <w:pPr>
        <w:pStyle w:val="Body3"/>
        <w:ind w:left="360"/>
        <w:jc w:val="left"/>
        <w:rPr>
          <w:rFonts w:asciiTheme="minorHAnsi" w:hAnsiTheme="minorHAnsi" w:cstheme="minorHAnsi"/>
          <w:color w:val="434343"/>
        </w:rPr>
      </w:pPr>
      <w:r w:rsidRPr="00471224">
        <w:rPr>
          <w:rFonts w:asciiTheme="minorHAnsi" w:hAnsiTheme="minorHAnsi" w:cstheme="minorHAnsi"/>
          <w:color w:val="434343"/>
        </w:rPr>
        <w:t>(available on Canvas)</w:t>
      </w:r>
    </w:p>
    <w:p w14:paraId="1D58313B" w14:textId="2D7055C0" w:rsidR="00611651" w:rsidRPr="00471224" w:rsidRDefault="00611651" w:rsidP="00611651">
      <w:pPr>
        <w:pStyle w:val="Body3"/>
        <w:jc w:val="left"/>
        <w:rPr>
          <w:rFonts w:asciiTheme="minorHAnsi" w:hAnsiTheme="minorHAnsi" w:cstheme="minorHAnsi"/>
          <w:color w:val="434343"/>
        </w:rPr>
      </w:pPr>
      <w:r w:rsidRPr="00471224">
        <w:rPr>
          <w:rFonts w:asciiTheme="minorHAnsi" w:hAnsiTheme="minorHAnsi" w:cstheme="minorHAnsi"/>
          <w:color w:val="434343"/>
        </w:rPr>
        <w:t>Lecture Slides &amp; Course Assignments</w:t>
      </w:r>
    </w:p>
    <w:p w14:paraId="5B656745" w14:textId="77777777" w:rsidR="00611651" w:rsidRPr="00471224" w:rsidRDefault="00611651" w:rsidP="00611651">
      <w:pPr>
        <w:pStyle w:val="Body3"/>
        <w:ind w:left="360"/>
        <w:jc w:val="left"/>
        <w:rPr>
          <w:rFonts w:asciiTheme="minorHAnsi" w:hAnsiTheme="minorHAnsi" w:cstheme="minorHAnsi"/>
          <w:color w:val="434343"/>
        </w:rPr>
      </w:pPr>
      <w:r w:rsidRPr="00471224">
        <w:rPr>
          <w:rFonts w:asciiTheme="minorHAnsi" w:hAnsiTheme="minorHAnsi" w:cstheme="minorHAnsi"/>
          <w:color w:val="434343"/>
        </w:rPr>
        <w:t>(available on Canvas)</w:t>
      </w:r>
    </w:p>
    <w:p w14:paraId="627B3AA6" w14:textId="77777777" w:rsidR="00B5135E" w:rsidRPr="00471224" w:rsidRDefault="00B5135E">
      <w:pPr>
        <w:rPr>
          <w:rFonts w:cstheme="minorHAnsi"/>
          <w:color w:val="000000" w:themeColor="text1"/>
          <w:szCs w:val="24"/>
          <w:u w:val="single"/>
        </w:rPr>
      </w:pPr>
    </w:p>
    <w:p w14:paraId="037C7768" w14:textId="5A948602" w:rsidR="00124EC0" w:rsidRPr="00471224" w:rsidRDefault="007B4A0E">
      <w:pPr>
        <w:rPr>
          <w:rFonts w:cstheme="minorHAnsi"/>
          <w:b/>
          <w:color w:val="000000" w:themeColor="text1"/>
          <w:szCs w:val="24"/>
          <w:u w:val="single"/>
        </w:rPr>
      </w:pPr>
      <w:r w:rsidRPr="00471224">
        <w:rPr>
          <w:rFonts w:cstheme="minorHAnsi"/>
          <w:b/>
          <w:color w:val="000000" w:themeColor="text1"/>
          <w:szCs w:val="24"/>
          <w:u w:val="single"/>
        </w:rPr>
        <w:t>EVALUATION &amp; GRADING</w:t>
      </w:r>
    </w:p>
    <w:p w14:paraId="1E18D23B" w14:textId="75615CAA" w:rsidR="00F539D4" w:rsidRPr="00471224" w:rsidRDefault="00F539D4" w:rsidP="00F539D4">
      <w:pPr>
        <w:rPr>
          <w:rFonts w:cstheme="minorHAnsi"/>
          <w:color w:val="000000" w:themeColor="text1"/>
          <w:szCs w:val="24"/>
        </w:rPr>
      </w:pPr>
      <w:r w:rsidRPr="00471224">
        <w:rPr>
          <w:rFonts w:cstheme="minorHAnsi"/>
          <w:szCs w:val="24"/>
        </w:rPr>
        <w:t>Grades will follow plus/minus system with these cut-offs. A: 93-100, A-: 90-92</w:t>
      </w:r>
      <w:r w:rsidR="00E7448B" w:rsidRPr="00471224">
        <w:rPr>
          <w:rFonts w:cstheme="minorHAnsi"/>
          <w:szCs w:val="24"/>
        </w:rPr>
        <w:t>.99</w:t>
      </w:r>
      <w:r w:rsidRPr="00471224">
        <w:rPr>
          <w:rFonts w:cstheme="minorHAnsi"/>
          <w:szCs w:val="24"/>
        </w:rPr>
        <w:t>, B+: 87-89</w:t>
      </w:r>
      <w:r w:rsidR="00E7448B" w:rsidRPr="00471224">
        <w:rPr>
          <w:rFonts w:cstheme="minorHAnsi"/>
          <w:szCs w:val="24"/>
        </w:rPr>
        <w:t>.99</w:t>
      </w:r>
      <w:r w:rsidRPr="00471224">
        <w:rPr>
          <w:rFonts w:cstheme="minorHAnsi"/>
          <w:szCs w:val="24"/>
        </w:rPr>
        <w:t>, B: 83-86</w:t>
      </w:r>
      <w:r w:rsidR="00E7448B" w:rsidRPr="00471224">
        <w:rPr>
          <w:rFonts w:cstheme="minorHAnsi"/>
          <w:szCs w:val="24"/>
        </w:rPr>
        <w:t>.99</w:t>
      </w:r>
      <w:r w:rsidRPr="00471224">
        <w:rPr>
          <w:rFonts w:cstheme="minorHAnsi"/>
          <w:szCs w:val="24"/>
        </w:rPr>
        <w:t>, B-: 80-82</w:t>
      </w:r>
      <w:r w:rsidR="00E7448B" w:rsidRPr="00471224">
        <w:rPr>
          <w:rFonts w:cstheme="minorHAnsi"/>
          <w:szCs w:val="24"/>
        </w:rPr>
        <w:t>.99</w:t>
      </w:r>
      <w:r w:rsidRPr="00471224">
        <w:rPr>
          <w:rFonts w:cstheme="minorHAnsi"/>
          <w:szCs w:val="24"/>
        </w:rPr>
        <w:t>, C+: 77-79</w:t>
      </w:r>
      <w:r w:rsidR="00E7448B" w:rsidRPr="00471224">
        <w:rPr>
          <w:rFonts w:cstheme="minorHAnsi"/>
          <w:szCs w:val="24"/>
        </w:rPr>
        <w:t>.99</w:t>
      </w:r>
      <w:r w:rsidRPr="00471224">
        <w:rPr>
          <w:rFonts w:cstheme="minorHAnsi"/>
          <w:szCs w:val="24"/>
        </w:rPr>
        <w:t>, C: 73-76</w:t>
      </w:r>
      <w:r w:rsidR="00E7448B" w:rsidRPr="00471224">
        <w:rPr>
          <w:rFonts w:cstheme="minorHAnsi"/>
          <w:szCs w:val="24"/>
        </w:rPr>
        <w:t>.99</w:t>
      </w:r>
      <w:r w:rsidRPr="00471224">
        <w:rPr>
          <w:rFonts w:cstheme="minorHAnsi"/>
          <w:szCs w:val="24"/>
        </w:rPr>
        <w:t>, C-: 70-72</w:t>
      </w:r>
      <w:r w:rsidR="00E7448B" w:rsidRPr="00471224">
        <w:rPr>
          <w:rFonts w:cstheme="minorHAnsi"/>
          <w:szCs w:val="24"/>
        </w:rPr>
        <w:t>.99</w:t>
      </w:r>
      <w:r w:rsidRPr="00471224">
        <w:rPr>
          <w:rFonts w:cstheme="minorHAnsi"/>
          <w:szCs w:val="24"/>
        </w:rPr>
        <w:t>, D+: 67-69</w:t>
      </w:r>
      <w:r w:rsidR="00E7448B" w:rsidRPr="00471224">
        <w:rPr>
          <w:rFonts w:cstheme="minorHAnsi"/>
          <w:szCs w:val="24"/>
        </w:rPr>
        <w:t>.99</w:t>
      </w:r>
      <w:r w:rsidRPr="00471224">
        <w:rPr>
          <w:rFonts w:cstheme="minorHAnsi"/>
          <w:szCs w:val="24"/>
        </w:rPr>
        <w:t>, D: 63-66</w:t>
      </w:r>
      <w:r w:rsidR="00E7448B" w:rsidRPr="00471224">
        <w:rPr>
          <w:rFonts w:cstheme="minorHAnsi"/>
          <w:szCs w:val="24"/>
        </w:rPr>
        <w:t>.99</w:t>
      </w:r>
      <w:r w:rsidRPr="00471224">
        <w:rPr>
          <w:rFonts w:cstheme="minorHAnsi"/>
          <w:szCs w:val="24"/>
        </w:rPr>
        <w:t>, D-: 60-62</w:t>
      </w:r>
      <w:r w:rsidR="00E7448B" w:rsidRPr="00471224">
        <w:rPr>
          <w:rFonts w:cstheme="minorHAnsi"/>
          <w:szCs w:val="24"/>
        </w:rPr>
        <w:t>.99</w:t>
      </w:r>
      <w:r w:rsidRPr="00471224">
        <w:rPr>
          <w:rFonts w:cstheme="minorHAnsi"/>
          <w:szCs w:val="24"/>
        </w:rPr>
        <w:t>, F: 59</w:t>
      </w:r>
      <w:r w:rsidR="00E7448B" w:rsidRPr="00471224">
        <w:rPr>
          <w:rFonts w:cstheme="minorHAnsi"/>
          <w:szCs w:val="24"/>
        </w:rPr>
        <w:t>.99</w:t>
      </w:r>
      <w:r w:rsidRPr="00471224">
        <w:rPr>
          <w:rFonts w:cstheme="minorHAnsi"/>
          <w:szCs w:val="24"/>
        </w:rPr>
        <w:t xml:space="preserve"> or lower. Decimals will be </w:t>
      </w:r>
      <w:r w:rsidRPr="00471224">
        <w:rPr>
          <w:rFonts w:cstheme="minorHAnsi"/>
          <w:b/>
          <w:bCs/>
          <w:szCs w:val="24"/>
        </w:rPr>
        <w:t xml:space="preserve">not </w:t>
      </w:r>
      <w:r w:rsidRPr="00471224">
        <w:rPr>
          <w:rFonts w:cstheme="minorHAnsi"/>
          <w:szCs w:val="24"/>
        </w:rPr>
        <w:t>be rounded up – an 89.7 average will earn a B+.</w:t>
      </w:r>
    </w:p>
    <w:p w14:paraId="3AC5E188" w14:textId="3FDBEDFB" w:rsidR="006D014D" w:rsidRPr="00471224" w:rsidRDefault="006D014D">
      <w:pPr>
        <w:rPr>
          <w:rFonts w:cstheme="minorHAnsi"/>
          <w:color w:val="000000" w:themeColor="text1"/>
          <w:szCs w:val="24"/>
          <w:u w:val="single"/>
        </w:rPr>
      </w:pPr>
    </w:p>
    <w:p w14:paraId="044D0EC8" w14:textId="14A0BB6E" w:rsidR="0071449B" w:rsidRPr="00471224" w:rsidRDefault="0071449B" w:rsidP="0071449B">
      <w:pPr>
        <w:rPr>
          <w:rFonts w:eastAsia="Gill Sans" w:cstheme="minorHAnsi"/>
          <w:i/>
          <w:iCs/>
          <w:szCs w:val="24"/>
        </w:rPr>
      </w:pPr>
      <w:r w:rsidRPr="00471224">
        <w:rPr>
          <w:rFonts w:cstheme="minorHAnsi"/>
          <w:i/>
          <w:iCs/>
          <w:szCs w:val="24"/>
        </w:rPr>
        <w:t>Exam 1</w:t>
      </w:r>
      <w:r w:rsidRPr="00471224">
        <w:rPr>
          <w:rFonts w:cstheme="minorHAnsi"/>
          <w:i/>
          <w:iCs/>
          <w:szCs w:val="24"/>
        </w:rPr>
        <w:tab/>
      </w:r>
      <w:r w:rsidRPr="00471224">
        <w:rPr>
          <w:rFonts w:cstheme="minorHAnsi"/>
          <w:i/>
          <w:iCs/>
          <w:szCs w:val="24"/>
        </w:rPr>
        <w:tab/>
        <w:t>20%</w:t>
      </w:r>
    </w:p>
    <w:p w14:paraId="1B3CD05F" w14:textId="7543191D" w:rsidR="0071449B" w:rsidRPr="00471224" w:rsidRDefault="0071449B" w:rsidP="0071449B">
      <w:pPr>
        <w:rPr>
          <w:rFonts w:eastAsia="Gill Sans" w:cstheme="minorHAnsi"/>
          <w:i/>
          <w:iCs/>
          <w:szCs w:val="24"/>
        </w:rPr>
      </w:pPr>
      <w:r w:rsidRPr="00471224">
        <w:rPr>
          <w:rFonts w:cstheme="minorHAnsi"/>
          <w:i/>
          <w:iCs/>
          <w:szCs w:val="24"/>
        </w:rPr>
        <w:t>Exam 2</w:t>
      </w:r>
      <w:r w:rsidRPr="00471224">
        <w:rPr>
          <w:rFonts w:cstheme="minorHAnsi"/>
          <w:i/>
          <w:iCs/>
          <w:szCs w:val="24"/>
        </w:rPr>
        <w:tab/>
      </w:r>
      <w:r w:rsidRPr="00471224">
        <w:rPr>
          <w:rFonts w:cstheme="minorHAnsi"/>
          <w:i/>
          <w:iCs/>
          <w:szCs w:val="24"/>
        </w:rPr>
        <w:tab/>
        <w:t>20%</w:t>
      </w:r>
    </w:p>
    <w:p w14:paraId="07128B75" w14:textId="2A27698B" w:rsidR="0071449B" w:rsidRPr="00471224" w:rsidRDefault="0071449B" w:rsidP="0071449B">
      <w:pPr>
        <w:rPr>
          <w:rFonts w:eastAsia="Gill Sans" w:cstheme="minorHAnsi"/>
          <w:i/>
          <w:iCs/>
          <w:szCs w:val="24"/>
        </w:rPr>
      </w:pPr>
      <w:r w:rsidRPr="00471224">
        <w:rPr>
          <w:rFonts w:cstheme="minorHAnsi"/>
          <w:i/>
          <w:iCs/>
          <w:szCs w:val="24"/>
        </w:rPr>
        <w:t>Exam 3</w:t>
      </w:r>
      <w:r w:rsidRPr="00471224">
        <w:rPr>
          <w:rFonts w:cstheme="minorHAnsi"/>
          <w:i/>
          <w:iCs/>
          <w:szCs w:val="24"/>
        </w:rPr>
        <w:tab/>
      </w:r>
      <w:r w:rsidRPr="00471224">
        <w:rPr>
          <w:rFonts w:cstheme="minorHAnsi"/>
          <w:i/>
          <w:iCs/>
          <w:szCs w:val="24"/>
        </w:rPr>
        <w:tab/>
        <w:t>20%</w:t>
      </w:r>
    </w:p>
    <w:p w14:paraId="6D7CAACB" w14:textId="4508C4A6" w:rsidR="0071449B" w:rsidRPr="00471224" w:rsidRDefault="0071449B" w:rsidP="0071449B">
      <w:pPr>
        <w:rPr>
          <w:rFonts w:eastAsia="Gill Sans" w:cstheme="minorHAnsi"/>
          <w:i/>
          <w:iCs/>
          <w:szCs w:val="24"/>
        </w:rPr>
      </w:pPr>
      <w:r w:rsidRPr="00471224">
        <w:rPr>
          <w:rFonts w:cstheme="minorHAnsi"/>
          <w:i/>
          <w:iCs/>
          <w:szCs w:val="24"/>
        </w:rPr>
        <w:t>Marketing Plan Assignment 1</w:t>
      </w:r>
      <w:r w:rsidRPr="00471224">
        <w:rPr>
          <w:rFonts w:cstheme="minorHAnsi"/>
          <w:i/>
          <w:iCs/>
          <w:szCs w:val="24"/>
        </w:rPr>
        <w:tab/>
        <w:t>10%</w:t>
      </w:r>
    </w:p>
    <w:p w14:paraId="62B11CCA" w14:textId="7C6CF542" w:rsidR="0071449B" w:rsidRPr="00471224" w:rsidRDefault="0071449B" w:rsidP="0071449B">
      <w:pPr>
        <w:rPr>
          <w:rFonts w:eastAsia="Gill Sans" w:cstheme="minorHAnsi"/>
          <w:i/>
          <w:iCs/>
          <w:szCs w:val="24"/>
        </w:rPr>
      </w:pPr>
      <w:r w:rsidRPr="00471224">
        <w:rPr>
          <w:rFonts w:cstheme="minorHAnsi"/>
          <w:i/>
          <w:iCs/>
          <w:szCs w:val="24"/>
        </w:rPr>
        <w:t>Marketing Plan Assignment 2</w:t>
      </w:r>
      <w:r w:rsidRPr="00471224">
        <w:rPr>
          <w:rFonts w:cstheme="minorHAnsi"/>
          <w:i/>
          <w:iCs/>
          <w:szCs w:val="24"/>
        </w:rPr>
        <w:tab/>
        <w:t>10%</w:t>
      </w:r>
    </w:p>
    <w:p w14:paraId="3FAA52B7" w14:textId="7B09E6D3" w:rsidR="0071449B" w:rsidRPr="00471224" w:rsidRDefault="0071449B" w:rsidP="0071449B">
      <w:pPr>
        <w:rPr>
          <w:rFonts w:eastAsia="Gill Sans" w:cstheme="minorHAnsi"/>
          <w:i/>
          <w:iCs/>
          <w:szCs w:val="24"/>
        </w:rPr>
      </w:pPr>
      <w:r w:rsidRPr="00471224">
        <w:rPr>
          <w:rFonts w:cstheme="minorHAnsi"/>
          <w:i/>
          <w:iCs/>
          <w:szCs w:val="24"/>
        </w:rPr>
        <w:t>Class Participation</w:t>
      </w:r>
      <w:r w:rsidRPr="00471224">
        <w:rPr>
          <w:rFonts w:cstheme="minorHAnsi"/>
          <w:i/>
          <w:iCs/>
          <w:szCs w:val="24"/>
        </w:rPr>
        <w:tab/>
        <w:t>20%</w:t>
      </w:r>
      <w:r w:rsidRPr="00471224">
        <w:rPr>
          <w:rFonts w:cstheme="minorHAnsi"/>
          <w:i/>
          <w:iCs/>
          <w:szCs w:val="24"/>
        </w:rPr>
        <w:tab/>
        <w:t>every day, excluding exam days</w:t>
      </w:r>
      <w:r w:rsidRPr="00471224">
        <w:rPr>
          <w:rFonts w:cstheme="minorHAnsi"/>
          <w:i/>
          <w:iCs/>
          <w:szCs w:val="24"/>
        </w:rPr>
        <w:tab/>
      </w:r>
    </w:p>
    <w:p w14:paraId="04340E73" w14:textId="77777777" w:rsidR="0071449B" w:rsidRPr="00471224" w:rsidRDefault="0071449B" w:rsidP="0071449B">
      <w:pPr>
        <w:rPr>
          <w:rFonts w:eastAsia="Gill Sans" w:cstheme="minorHAnsi"/>
          <w:b/>
          <w:bCs/>
          <w:i/>
          <w:iCs/>
          <w:szCs w:val="24"/>
        </w:rPr>
      </w:pPr>
      <w:r w:rsidRPr="00471224">
        <w:rPr>
          <w:rFonts w:cstheme="minorHAnsi"/>
          <w:b/>
          <w:bCs/>
          <w:i/>
          <w:iCs/>
          <w:szCs w:val="24"/>
        </w:rPr>
        <w:t>____________________________________________________</w:t>
      </w:r>
    </w:p>
    <w:p w14:paraId="5C1B0EB1" w14:textId="65DFF581" w:rsidR="0071449B" w:rsidRPr="00471224" w:rsidRDefault="0071449B" w:rsidP="0071449B">
      <w:pPr>
        <w:rPr>
          <w:rFonts w:eastAsia="Gill Sans" w:cstheme="minorHAnsi"/>
          <w:b/>
          <w:bCs/>
          <w:szCs w:val="24"/>
        </w:rPr>
      </w:pPr>
      <w:r w:rsidRPr="00471224">
        <w:rPr>
          <w:rFonts w:cstheme="minorHAnsi"/>
          <w:b/>
          <w:bCs/>
          <w:i/>
          <w:iCs/>
          <w:szCs w:val="24"/>
        </w:rPr>
        <w:t>Total</w:t>
      </w:r>
      <w:r w:rsidRPr="00471224">
        <w:rPr>
          <w:rFonts w:cstheme="minorHAnsi"/>
          <w:b/>
          <w:bCs/>
          <w:i/>
          <w:iCs/>
          <w:szCs w:val="24"/>
        </w:rPr>
        <w:tab/>
      </w:r>
      <w:r w:rsidRPr="00471224">
        <w:rPr>
          <w:rFonts w:cstheme="minorHAnsi"/>
          <w:b/>
          <w:bCs/>
          <w:i/>
          <w:iCs/>
          <w:szCs w:val="24"/>
        </w:rPr>
        <w:tab/>
      </w:r>
      <w:r w:rsidR="00306912" w:rsidRPr="00471224">
        <w:rPr>
          <w:rFonts w:cstheme="minorHAnsi"/>
          <w:b/>
          <w:bCs/>
          <w:i/>
          <w:iCs/>
          <w:szCs w:val="24"/>
        </w:rPr>
        <w:t>1</w:t>
      </w:r>
      <w:r w:rsidRPr="00471224">
        <w:rPr>
          <w:rFonts w:cstheme="minorHAnsi"/>
          <w:b/>
          <w:bCs/>
          <w:i/>
          <w:iCs/>
          <w:szCs w:val="24"/>
        </w:rPr>
        <w:t>00%</w:t>
      </w:r>
      <w:r w:rsidRPr="00471224">
        <w:rPr>
          <w:rFonts w:cstheme="minorHAnsi"/>
          <w:b/>
          <w:bCs/>
          <w:i/>
          <w:iCs/>
          <w:szCs w:val="24"/>
        </w:rPr>
        <w:tab/>
      </w:r>
      <w:r w:rsidRPr="00471224">
        <w:rPr>
          <w:rFonts w:eastAsia="Gill Sans" w:cstheme="minorHAnsi"/>
          <w:b/>
          <w:bCs/>
          <w:szCs w:val="24"/>
        </w:rPr>
        <w:tab/>
      </w:r>
    </w:p>
    <w:p w14:paraId="23DE7C07" w14:textId="2BF9D663" w:rsidR="006B05C5" w:rsidRPr="00471224" w:rsidRDefault="006B05C5" w:rsidP="006B7990">
      <w:pPr>
        <w:rPr>
          <w:rFonts w:cstheme="minorHAnsi"/>
          <w:color w:val="000000" w:themeColor="text1"/>
          <w:szCs w:val="24"/>
        </w:rPr>
      </w:pPr>
    </w:p>
    <w:p w14:paraId="4756E00B" w14:textId="77777777" w:rsidR="00603CCB" w:rsidRPr="00471224" w:rsidRDefault="00603CCB" w:rsidP="00603CCB">
      <w:pPr>
        <w:pStyle w:val="Sub-heading"/>
        <w:rPr>
          <w:rFonts w:asciiTheme="minorHAnsi" w:hAnsiTheme="minorHAnsi" w:cstheme="minorHAnsi"/>
          <w:i/>
          <w:iCs/>
          <w:sz w:val="24"/>
          <w:szCs w:val="24"/>
        </w:rPr>
      </w:pPr>
      <w:r w:rsidRPr="00471224">
        <w:rPr>
          <w:rFonts w:asciiTheme="minorHAnsi" w:hAnsiTheme="minorHAnsi" w:cstheme="minorHAnsi"/>
          <w:i/>
          <w:iCs/>
          <w:sz w:val="24"/>
          <w:szCs w:val="24"/>
        </w:rPr>
        <w:t>Exams</w:t>
      </w:r>
    </w:p>
    <w:p w14:paraId="6ADDE261" w14:textId="77777777" w:rsidR="00603CCB" w:rsidRPr="00471224" w:rsidRDefault="00603CCB" w:rsidP="00603CCB">
      <w:pPr>
        <w:rPr>
          <w:rFonts w:eastAsia="Gill Sans" w:cstheme="minorHAnsi"/>
          <w:szCs w:val="24"/>
        </w:rPr>
      </w:pPr>
      <w:r w:rsidRPr="00471224">
        <w:rPr>
          <w:rFonts w:cstheme="minorHAnsi"/>
          <w:szCs w:val="24"/>
        </w:rPr>
        <w:t>There will be three exams and, collectively, they account for up to 60% of your grade.  The exams will only be given on the assigned exam dates during class time.  Exams end promptly at the end of class regardless of when you arrive, so be sure to arrive on time, and no students will be allowed to begin their exam after the first student finishes.  See exam details below.</w:t>
      </w:r>
    </w:p>
    <w:p w14:paraId="5D42A204" w14:textId="77777777" w:rsidR="00603CCB" w:rsidRPr="00471224" w:rsidRDefault="00603CCB" w:rsidP="00603CCB">
      <w:pPr>
        <w:ind w:firstLine="720"/>
        <w:rPr>
          <w:rFonts w:eastAsia="Gill Sans" w:cstheme="minorHAnsi"/>
          <w:szCs w:val="24"/>
        </w:rPr>
      </w:pPr>
    </w:p>
    <w:p w14:paraId="604E5A2E" w14:textId="77777777" w:rsidR="00603CCB" w:rsidRPr="00471224" w:rsidRDefault="00603CCB" w:rsidP="00603CCB">
      <w:pPr>
        <w:ind w:firstLine="720"/>
        <w:rPr>
          <w:rFonts w:eastAsia="Gill Sans" w:cstheme="minorHAnsi"/>
          <w:szCs w:val="24"/>
        </w:rPr>
      </w:pPr>
      <w:r w:rsidRPr="00471224">
        <w:rPr>
          <w:rFonts w:cstheme="minorHAnsi"/>
          <w:i/>
          <w:iCs/>
          <w:szCs w:val="24"/>
        </w:rPr>
        <w:t>Format</w:t>
      </w:r>
      <w:r w:rsidRPr="00471224">
        <w:rPr>
          <w:rFonts w:cstheme="minorHAnsi"/>
          <w:szCs w:val="24"/>
        </w:rPr>
        <w:t xml:space="preserve">:  The exams will include multiple-choice and short answer/essay questions.  Each exam will cover only the material from that portion of the syllabus.  The material will be drawn </w:t>
      </w:r>
      <w:r w:rsidRPr="00471224">
        <w:rPr>
          <w:rFonts w:cstheme="minorHAnsi"/>
          <w:szCs w:val="24"/>
        </w:rPr>
        <w:lastRenderedPageBreak/>
        <w:t xml:space="preserve">from the textbook, assigned readings, and the lectures/discussions.  All exams will be “closed note” and “closed-book.”  </w:t>
      </w:r>
    </w:p>
    <w:p w14:paraId="38E671AD" w14:textId="77777777" w:rsidR="00603CCB" w:rsidRPr="00471224" w:rsidRDefault="00603CCB" w:rsidP="00603CCB">
      <w:pPr>
        <w:rPr>
          <w:rFonts w:eastAsia="Gill Sans" w:cstheme="minorHAnsi"/>
          <w:szCs w:val="24"/>
        </w:rPr>
      </w:pPr>
    </w:p>
    <w:p w14:paraId="7BA3C0F4" w14:textId="77777777" w:rsidR="00603CCB" w:rsidRPr="00471224" w:rsidRDefault="00603CCB" w:rsidP="00603CCB">
      <w:pPr>
        <w:rPr>
          <w:rFonts w:eastAsia="Gill Sans" w:cstheme="minorHAnsi"/>
          <w:szCs w:val="24"/>
        </w:rPr>
      </w:pPr>
      <w:r w:rsidRPr="00471224">
        <w:rPr>
          <w:rFonts w:eastAsia="Gill Sans" w:cstheme="minorHAnsi"/>
          <w:i/>
          <w:iCs/>
          <w:szCs w:val="24"/>
        </w:rPr>
        <w:tab/>
        <w:t xml:space="preserve">Make-up Policy (Make-Up Final Exam):  </w:t>
      </w:r>
      <w:r w:rsidRPr="00471224">
        <w:rPr>
          <w:rFonts w:cstheme="minorHAnsi"/>
          <w:szCs w:val="24"/>
        </w:rPr>
        <w:t xml:space="preserve">There are no make-up exams, but you can take a make-up final exam if you have to miss an exam for </w:t>
      </w:r>
      <w:r w:rsidRPr="00471224">
        <w:rPr>
          <w:rFonts w:cstheme="minorHAnsi"/>
          <w:szCs w:val="24"/>
          <w:u w:val="single"/>
        </w:rPr>
        <w:t>ANY</w:t>
      </w:r>
      <w:r w:rsidRPr="00471224">
        <w:rPr>
          <w:rFonts w:cstheme="minorHAnsi"/>
          <w:szCs w:val="24"/>
        </w:rPr>
        <w:t xml:space="preserve"> reason, including car trouble, interview, illness, school-sponsored trip, personal issue, family issue, etc.  The final exam will be comprehensive over the entire course and will be scheduled based on the final exam schedule published by the University.  Due to University guidelines, the scheduled final exam time is the only opportunity to take this optional exam - no other days or times will be offered for the final.  </w:t>
      </w:r>
    </w:p>
    <w:p w14:paraId="542E38F1" w14:textId="77777777" w:rsidR="00603CCB" w:rsidRPr="00471224" w:rsidRDefault="00603CCB" w:rsidP="00603CCB">
      <w:pPr>
        <w:rPr>
          <w:rFonts w:eastAsia="Gill Sans" w:cstheme="minorHAnsi"/>
          <w:color w:val="515151"/>
          <w:szCs w:val="24"/>
        </w:rPr>
      </w:pPr>
    </w:p>
    <w:p w14:paraId="0C4B4966" w14:textId="77777777" w:rsidR="00603CCB" w:rsidRPr="00471224" w:rsidRDefault="00603CCB" w:rsidP="00603CCB">
      <w:pPr>
        <w:rPr>
          <w:rFonts w:eastAsia="Gill Sans" w:cstheme="minorHAnsi"/>
          <w:color w:val="515151"/>
          <w:szCs w:val="24"/>
        </w:rPr>
      </w:pPr>
      <w:r w:rsidRPr="00471224">
        <w:rPr>
          <w:rFonts w:eastAsia="Gill Sans" w:cstheme="minorHAnsi"/>
          <w:i/>
          <w:iCs/>
          <w:szCs w:val="24"/>
        </w:rPr>
        <w:tab/>
        <w:t xml:space="preserve">Appeals:  </w:t>
      </w:r>
      <w:r w:rsidRPr="00471224">
        <w:rPr>
          <w:rFonts w:cstheme="minorHAnsi"/>
          <w:szCs w:val="24"/>
        </w:rPr>
        <w:t>After taking an exam, you may submit an appeal on any question for which you believe there is some cause for review.  Each appeal must be made by the end of the second class session following the posting of exam grades and must include the specific reason for the appeal, including the explanation for the reason why you believe the answer you provided is the best choice, along with documentation or a citation as backup for your exam response (e.g., passage from the textbook, lecture slide, etc.).</w:t>
      </w:r>
    </w:p>
    <w:p w14:paraId="3F4B8B59" w14:textId="77777777" w:rsidR="00603CCB" w:rsidRPr="00471224" w:rsidRDefault="00603CCB" w:rsidP="00603CCB">
      <w:pPr>
        <w:pStyle w:val="Sub-heading"/>
        <w:rPr>
          <w:rFonts w:asciiTheme="minorHAnsi" w:hAnsiTheme="minorHAnsi" w:cstheme="minorHAnsi"/>
          <w:i/>
          <w:iCs/>
          <w:sz w:val="24"/>
          <w:szCs w:val="24"/>
        </w:rPr>
      </w:pPr>
      <w:r w:rsidRPr="00471224">
        <w:rPr>
          <w:rFonts w:asciiTheme="minorHAnsi" w:hAnsiTheme="minorHAnsi" w:cstheme="minorHAnsi"/>
          <w:i/>
          <w:iCs/>
          <w:sz w:val="24"/>
          <w:szCs w:val="24"/>
        </w:rPr>
        <w:t>Marketing Plan Assignments</w:t>
      </w:r>
    </w:p>
    <w:p w14:paraId="3E546942" w14:textId="2184B00C" w:rsidR="00603CCB" w:rsidRPr="00471224" w:rsidRDefault="00603CCB" w:rsidP="00603CCB">
      <w:pPr>
        <w:rPr>
          <w:rFonts w:cstheme="minorHAnsi"/>
          <w:szCs w:val="24"/>
        </w:rPr>
      </w:pPr>
      <w:r w:rsidRPr="00471224">
        <w:rPr>
          <w:rFonts w:cstheme="minorHAnsi"/>
          <w:szCs w:val="24"/>
        </w:rPr>
        <w:t>These assignments will give you some practice creating specific and important sections of a typical marketing plan for a current, real business venture.  I will provide you with at least</w:t>
      </w:r>
      <w:r w:rsidR="00B92186" w:rsidRPr="00471224">
        <w:rPr>
          <w:rFonts w:cstheme="minorHAnsi"/>
          <w:szCs w:val="24"/>
        </w:rPr>
        <w:t xml:space="preserve"> one</w:t>
      </w:r>
      <w:r w:rsidRPr="00471224">
        <w:rPr>
          <w:rFonts w:cstheme="minorHAnsi"/>
          <w:szCs w:val="24"/>
        </w:rPr>
        <w:t xml:space="preserve"> choice</w:t>
      </w:r>
      <w:r w:rsidR="00B92186" w:rsidRPr="00471224">
        <w:rPr>
          <w:rFonts w:cstheme="minorHAnsi"/>
          <w:szCs w:val="24"/>
        </w:rPr>
        <w:t xml:space="preserve"> </w:t>
      </w:r>
      <w:r w:rsidRPr="00471224">
        <w:rPr>
          <w:rFonts w:cstheme="minorHAnsi"/>
          <w:szCs w:val="24"/>
        </w:rPr>
        <w:t xml:space="preserve">for you to </w:t>
      </w:r>
      <w:r w:rsidR="00F41253" w:rsidRPr="00471224">
        <w:rPr>
          <w:rFonts w:cstheme="minorHAnsi"/>
          <w:szCs w:val="24"/>
        </w:rPr>
        <w:t>select from</w:t>
      </w:r>
      <w:r w:rsidR="00B92186" w:rsidRPr="00471224">
        <w:rPr>
          <w:rFonts w:cstheme="minorHAnsi"/>
          <w:szCs w:val="24"/>
        </w:rPr>
        <w:t>, but you are encouraged to select a topic that is of personal interest</w:t>
      </w:r>
      <w:r w:rsidRPr="00471224">
        <w:rPr>
          <w:rFonts w:cstheme="minorHAnsi"/>
          <w:szCs w:val="24"/>
        </w:rPr>
        <w:t>.  You will be able to work independently or with one other student as a team on this project.  For the first assignment, you will create a Situation Analysis, including an overall SWOT analysis along with an industry and customer analysis.  For the second assignment, you will describe the Market-Product Focus for the product, product line, or brand.  Additional details on these assignments will follow separately.</w:t>
      </w:r>
    </w:p>
    <w:p w14:paraId="24075DD5" w14:textId="04652180" w:rsidR="002C4DFA" w:rsidRPr="00471224" w:rsidRDefault="002C4DFA" w:rsidP="00603CCB">
      <w:pPr>
        <w:rPr>
          <w:rFonts w:cstheme="minorHAnsi"/>
          <w:color w:val="000000" w:themeColor="text1"/>
          <w:szCs w:val="24"/>
        </w:rPr>
      </w:pPr>
    </w:p>
    <w:p w14:paraId="6AF42561" w14:textId="77777777" w:rsidR="002B5A69" w:rsidRPr="00471224" w:rsidRDefault="002B5A69" w:rsidP="002B5A69">
      <w:pPr>
        <w:rPr>
          <w:rFonts w:eastAsia="Gill Sans" w:cstheme="minorHAnsi"/>
          <w:b/>
          <w:bCs/>
          <w:i/>
          <w:iCs/>
          <w:color w:val="434343"/>
          <w:szCs w:val="24"/>
        </w:rPr>
      </w:pPr>
      <w:r w:rsidRPr="00471224">
        <w:rPr>
          <w:rFonts w:cstheme="minorHAnsi"/>
          <w:b/>
          <w:bCs/>
          <w:i/>
          <w:iCs/>
          <w:color w:val="434343"/>
          <w:szCs w:val="24"/>
        </w:rPr>
        <w:t>Class Participation &amp; Attendance</w:t>
      </w:r>
    </w:p>
    <w:p w14:paraId="334AFA84" w14:textId="77777777" w:rsidR="002B5A69" w:rsidRPr="00471224" w:rsidRDefault="002B5A69" w:rsidP="002B5A69">
      <w:pPr>
        <w:rPr>
          <w:rFonts w:eastAsia="Gill Sans" w:cstheme="minorHAnsi"/>
          <w:szCs w:val="24"/>
        </w:rPr>
      </w:pPr>
      <w:r w:rsidRPr="00471224">
        <w:rPr>
          <w:rFonts w:cstheme="minorHAnsi"/>
          <w:szCs w:val="24"/>
        </w:rPr>
        <w:t xml:space="preserve">Each class, you will receive a participation score from 0-3, based on the quality and quantity of your participation during that class.  One point will be awarded for attending class that day.  The second and third point will be awarded based on your quality of contribution that day.  Answer questions, pose questions, participate in class exercises and provide insightful observations.  Keep in mind that quality is an important component of this - simply giving one-word responses to questions I pose to the class will not automatically result in 1 point each.  Periodic cold calls also count here.  </w:t>
      </w:r>
    </w:p>
    <w:p w14:paraId="5E797297" w14:textId="77777777" w:rsidR="002B5A69" w:rsidRPr="00471224" w:rsidRDefault="002B5A69" w:rsidP="002B5A69">
      <w:pPr>
        <w:rPr>
          <w:rFonts w:eastAsia="Gill Sans" w:cstheme="minorHAnsi"/>
          <w:szCs w:val="24"/>
        </w:rPr>
      </w:pPr>
    </w:p>
    <w:p w14:paraId="742E067C" w14:textId="77777777" w:rsidR="002B5A69" w:rsidRPr="00471224" w:rsidRDefault="002B5A69" w:rsidP="002B5A69">
      <w:pPr>
        <w:rPr>
          <w:rFonts w:eastAsia="Gill Sans" w:cstheme="minorHAnsi"/>
          <w:szCs w:val="24"/>
        </w:rPr>
      </w:pPr>
      <w:r w:rsidRPr="00471224">
        <w:rPr>
          <w:rFonts w:cstheme="minorHAnsi"/>
          <w:szCs w:val="24"/>
        </w:rPr>
        <w:t xml:space="preserve">Note that if you arrive more than 10 minutes late to class or leave more than 10 minutes early, you will not receive the one point for attendance.  Additionally, if tardiness becomes a chronic problem (e.g., consistently showing up 3-5 minutes late for class), then I will consider more penalties because of the disruption. </w:t>
      </w:r>
    </w:p>
    <w:p w14:paraId="24BBB803" w14:textId="77777777" w:rsidR="002B5A69" w:rsidRPr="00471224" w:rsidRDefault="002B5A69" w:rsidP="002B5A69">
      <w:pPr>
        <w:rPr>
          <w:rFonts w:eastAsia="Gill Sans" w:cstheme="minorHAnsi"/>
          <w:szCs w:val="24"/>
        </w:rPr>
      </w:pPr>
    </w:p>
    <w:p w14:paraId="36C2D1B7" w14:textId="523B94CD" w:rsidR="002B5A69" w:rsidRPr="00471224" w:rsidRDefault="002B5A69" w:rsidP="002B5A69">
      <w:pPr>
        <w:rPr>
          <w:rFonts w:cstheme="minorHAnsi"/>
          <w:szCs w:val="24"/>
        </w:rPr>
      </w:pPr>
      <w:r w:rsidRPr="00471224">
        <w:rPr>
          <w:rFonts w:cstheme="minorHAnsi"/>
          <w:szCs w:val="24"/>
        </w:rPr>
        <w:t>At the end of the session, the participation scores will be summed and then averaged across the entire class.  If your total score is equal to or greater than the class average, then you will receive 20 points (or 20% of your total class grade).  If your total score is below the class average, then you will receive between 0-20 points, based on the distribution of points across the class participation scores below the class average.</w:t>
      </w:r>
    </w:p>
    <w:p w14:paraId="52C85AA8" w14:textId="77777777" w:rsidR="002B5A69" w:rsidRPr="00471224" w:rsidRDefault="002B5A69" w:rsidP="002B5A69">
      <w:pPr>
        <w:rPr>
          <w:rFonts w:cstheme="minorHAnsi"/>
          <w:color w:val="000000" w:themeColor="text1"/>
          <w:szCs w:val="24"/>
        </w:rPr>
      </w:pPr>
    </w:p>
    <w:p w14:paraId="58D7C1DB" w14:textId="31EFF421" w:rsidR="003E096D" w:rsidRPr="00471224" w:rsidRDefault="003E096D" w:rsidP="003E096D">
      <w:pPr>
        <w:rPr>
          <w:rFonts w:cstheme="minorHAnsi"/>
          <w:szCs w:val="24"/>
          <w:u w:val="single"/>
        </w:rPr>
      </w:pPr>
      <w:r w:rsidRPr="00471224">
        <w:rPr>
          <w:rFonts w:cstheme="minorHAnsi"/>
          <w:szCs w:val="24"/>
          <w:u w:val="single"/>
        </w:rPr>
        <w:t>Extra Credit O</w:t>
      </w:r>
      <w:r w:rsidR="003E5CCF" w:rsidRPr="00471224">
        <w:rPr>
          <w:rFonts w:cstheme="minorHAnsi"/>
          <w:szCs w:val="24"/>
          <w:u w:val="single"/>
        </w:rPr>
        <w:t>pportunity: Marketing Dept.</w:t>
      </w:r>
      <w:r w:rsidRPr="00471224">
        <w:rPr>
          <w:rFonts w:cstheme="minorHAnsi"/>
          <w:szCs w:val="24"/>
          <w:u w:val="single"/>
        </w:rPr>
        <w:t xml:space="preserve"> Research Studies</w:t>
      </w:r>
      <w:r w:rsidR="003A56CC" w:rsidRPr="00471224">
        <w:rPr>
          <w:rFonts w:cstheme="minorHAnsi"/>
          <w:szCs w:val="24"/>
          <w:u w:val="single"/>
        </w:rPr>
        <w:t xml:space="preserve"> (Up to </w:t>
      </w:r>
      <w:r w:rsidR="00DA0668" w:rsidRPr="00471224">
        <w:rPr>
          <w:rFonts w:cstheme="minorHAnsi"/>
          <w:szCs w:val="24"/>
          <w:u w:val="single"/>
        </w:rPr>
        <w:t>1</w:t>
      </w:r>
      <w:r w:rsidR="003E5CCF" w:rsidRPr="00471224">
        <w:rPr>
          <w:rFonts w:cstheme="minorHAnsi"/>
          <w:szCs w:val="24"/>
          <w:u w:val="single"/>
        </w:rPr>
        <w:t>% added to Final Grade)</w:t>
      </w:r>
    </w:p>
    <w:p w14:paraId="618C37A2" w14:textId="19E57A35" w:rsidR="00572611" w:rsidRPr="00471224" w:rsidRDefault="00572611" w:rsidP="00572611">
      <w:pPr>
        <w:rPr>
          <w:rFonts w:cstheme="minorHAnsi"/>
          <w:szCs w:val="24"/>
        </w:rPr>
      </w:pPr>
      <w:r w:rsidRPr="00471224">
        <w:rPr>
          <w:rFonts w:cstheme="minorHAnsi"/>
          <w:szCs w:val="24"/>
        </w:rPr>
        <w:t xml:space="preserve">You can earn extra credit points in the course by participating in research studies through the Marketing Department Subject Pool. You can earn </w:t>
      </w:r>
      <w:r w:rsidR="00DA0668" w:rsidRPr="00471224">
        <w:rPr>
          <w:rFonts w:cstheme="minorHAnsi"/>
          <w:szCs w:val="24"/>
        </w:rPr>
        <w:t>1/2</w:t>
      </w:r>
      <w:r w:rsidRPr="00471224">
        <w:rPr>
          <w:rFonts w:cstheme="minorHAnsi"/>
          <w:szCs w:val="24"/>
        </w:rPr>
        <w:t xml:space="preserve"> point for each study you participate in. </w:t>
      </w:r>
      <w:r w:rsidRPr="00471224">
        <w:rPr>
          <w:rFonts w:cstheme="minorHAnsi"/>
          <w:szCs w:val="24"/>
          <w:lang w:eastAsia="ko-KR"/>
        </w:rPr>
        <w:t>For instance, t</w:t>
      </w:r>
      <w:r w:rsidRPr="00471224">
        <w:rPr>
          <w:rFonts w:cstheme="minorHAnsi"/>
          <w:szCs w:val="24"/>
        </w:rPr>
        <w:t xml:space="preserve">o earn </w:t>
      </w:r>
      <w:r w:rsidR="00DA0668" w:rsidRPr="00471224">
        <w:rPr>
          <w:rFonts w:cstheme="minorHAnsi"/>
          <w:szCs w:val="24"/>
        </w:rPr>
        <w:t>one</w:t>
      </w:r>
      <w:r w:rsidRPr="00471224">
        <w:rPr>
          <w:rFonts w:cstheme="minorHAnsi"/>
          <w:szCs w:val="24"/>
        </w:rPr>
        <w:t xml:space="preserve"> point, you must participate in </w:t>
      </w:r>
      <w:r w:rsidR="00DA0668" w:rsidRPr="00471224">
        <w:rPr>
          <w:rFonts w:cstheme="minorHAnsi"/>
          <w:szCs w:val="24"/>
        </w:rPr>
        <w:t>2</w:t>
      </w:r>
      <w:r w:rsidRPr="00471224">
        <w:rPr>
          <w:rFonts w:cstheme="minorHAnsi"/>
          <w:szCs w:val="24"/>
        </w:rPr>
        <w:t xml:space="preserve"> </w:t>
      </w:r>
      <w:r w:rsidRPr="00471224">
        <w:rPr>
          <w:rFonts w:cstheme="minorHAnsi"/>
          <w:i/>
          <w:szCs w:val="24"/>
        </w:rPr>
        <w:t xml:space="preserve">different </w:t>
      </w:r>
      <w:r w:rsidRPr="00471224">
        <w:rPr>
          <w:rFonts w:cstheme="minorHAnsi"/>
          <w:szCs w:val="24"/>
        </w:rPr>
        <w:t>studies.  You may not participate in the same study twice. You will receive this credit for any extra credit opportunities offered via the Marketing Department Subject Pool website at:</w:t>
      </w:r>
    </w:p>
    <w:p w14:paraId="5B3F1A57" w14:textId="77777777" w:rsidR="00572611" w:rsidRPr="00471224" w:rsidRDefault="00572611" w:rsidP="00572611">
      <w:pPr>
        <w:rPr>
          <w:rFonts w:cstheme="minorHAnsi"/>
          <w:szCs w:val="24"/>
        </w:rPr>
      </w:pPr>
    </w:p>
    <w:p w14:paraId="1EE2694E" w14:textId="77777777" w:rsidR="00572611" w:rsidRPr="00471224" w:rsidRDefault="00FF4E51" w:rsidP="00572611">
      <w:pPr>
        <w:ind w:firstLine="720"/>
        <w:rPr>
          <w:rFonts w:cstheme="minorHAnsi"/>
          <w:szCs w:val="24"/>
        </w:rPr>
      </w:pPr>
      <w:hyperlink r:id="rId13" w:history="1">
        <w:r w:rsidR="00572611" w:rsidRPr="00471224">
          <w:rPr>
            <w:rStyle w:val="Hyperlink"/>
            <w:rFonts w:cstheme="minorHAnsi"/>
            <w:color w:val="auto"/>
            <w:szCs w:val="24"/>
          </w:rPr>
          <w:t>http://mccombs.sona-systems.com</w:t>
        </w:r>
      </w:hyperlink>
      <w:r w:rsidR="00572611" w:rsidRPr="00471224">
        <w:rPr>
          <w:rFonts w:cstheme="minorHAnsi"/>
          <w:szCs w:val="24"/>
        </w:rPr>
        <w:t xml:space="preserve"> </w:t>
      </w:r>
    </w:p>
    <w:p w14:paraId="6EEE85D0" w14:textId="77777777" w:rsidR="00572611" w:rsidRPr="00471224" w:rsidRDefault="00572611" w:rsidP="00572611">
      <w:pPr>
        <w:rPr>
          <w:rFonts w:cstheme="minorHAnsi"/>
          <w:szCs w:val="24"/>
        </w:rPr>
      </w:pPr>
    </w:p>
    <w:p w14:paraId="4F906A68" w14:textId="77777777" w:rsidR="00572611" w:rsidRPr="00471224" w:rsidRDefault="00572611" w:rsidP="00572611">
      <w:pPr>
        <w:rPr>
          <w:rFonts w:cstheme="minorHAnsi"/>
          <w:szCs w:val="24"/>
        </w:rPr>
      </w:pPr>
      <w:r w:rsidRPr="00471224">
        <w:rPr>
          <w:rFonts w:cstheme="minorHAnsi"/>
          <w:szCs w:val="24"/>
        </w:rPr>
        <w:t>You should have received an email with login information for SONA. If you haven’t received this email, you can go to the above website and create your own account.</w:t>
      </w:r>
    </w:p>
    <w:p w14:paraId="724EFCB5" w14:textId="03FA2B2B" w:rsidR="00572611" w:rsidRPr="00471224" w:rsidRDefault="00572611" w:rsidP="00572611">
      <w:pPr>
        <w:rPr>
          <w:rFonts w:cstheme="minorHAnsi"/>
          <w:szCs w:val="24"/>
        </w:rPr>
      </w:pPr>
      <w:r w:rsidRPr="00471224">
        <w:rPr>
          <w:rFonts w:cstheme="minorHAnsi"/>
          <w:szCs w:val="24"/>
        </w:rPr>
        <w:br/>
        <w:t xml:space="preserve">You are strongly encouraged to participate in these studies. It is a good way to get exposed to marketing research, and it is valuable to understanding marketing and consumer behavior. These opportunities are offered throughout the semester, but will end by </w:t>
      </w:r>
      <w:r w:rsidR="00B92186" w:rsidRPr="00471224">
        <w:rPr>
          <w:rFonts w:cstheme="minorHAnsi"/>
          <w:szCs w:val="24"/>
        </w:rPr>
        <w:t>Thanksgiving</w:t>
      </w:r>
      <w:r w:rsidRPr="00471224">
        <w:rPr>
          <w:rFonts w:cstheme="minorHAnsi"/>
          <w:szCs w:val="24"/>
          <w:lang w:eastAsia="ko-KR"/>
        </w:rPr>
        <w:t xml:space="preserve"> (or earlier)</w:t>
      </w:r>
      <w:r w:rsidRPr="00471224">
        <w:rPr>
          <w:rFonts w:cstheme="minorHAnsi"/>
          <w:szCs w:val="24"/>
        </w:rPr>
        <w:t>, so plan ahead.</w:t>
      </w:r>
    </w:p>
    <w:p w14:paraId="5B419F4B" w14:textId="77777777" w:rsidR="00572611" w:rsidRPr="00471224" w:rsidRDefault="00572611" w:rsidP="00572611">
      <w:pPr>
        <w:rPr>
          <w:rFonts w:cstheme="minorHAnsi"/>
          <w:szCs w:val="24"/>
        </w:rPr>
      </w:pPr>
    </w:p>
    <w:p w14:paraId="7F88DDAE" w14:textId="77777777" w:rsidR="00572611" w:rsidRPr="00471224" w:rsidRDefault="00572611" w:rsidP="00572611">
      <w:pPr>
        <w:rPr>
          <w:rFonts w:cstheme="minorHAnsi"/>
          <w:szCs w:val="24"/>
        </w:rPr>
      </w:pPr>
      <w:r w:rsidRPr="00471224">
        <w:rPr>
          <w:rFonts w:cstheme="minorHAnsi"/>
          <w:b/>
          <w:i/>
          <w:szCs w:val="24"/>
        </w:rPr>
        <w:t>Questions regarding extra credit?</w:t>
      </w:r>
      <w:r w:rsidRPr="00471224">
        <w:rPr>
          <w:rFonts w:cstheme="minorHAnsi"/>
          <w:szCs w:val="24"/>
        </w:rPr>
        <w:t xml:space="preserve"> Email </w:t>
      </w:r>
      <w:r w:rsidRPr="00471224">
        <w:rPr>
          <w:rFonts w:cstheme="minorHAnsi"/>
          <w:szCs w:val="24"/>
          <w:lang w:eastAsia="ko-KR"/>
        </w:rPr>
        <w:t>Larissa Garcia</w:t>
      </w:r>
      <w:r w:rsidRPr="00471224">
        <w:rPr>
          <w:rFonts w:cstheme="minorHAnsi"/>
          <w:szCs w:val="24"/>
        </w:rPr>
        <w:t xml:space="preserve">, the Subject Pool Coordinator, at </w:t>
      </w:r>
    </w:p>
    <w:p w14:paraId="40AD4975" w14:textId="77777777" w:rsidR="00572611" w:rsidRPr="00471224" w:rsidRDefault="00572611" w:rsidP="00572611">
      <w:pPr>
        <w:rPr>
          <w:rStyle w:val="Hyperlink"/>
          <w:rFonts w:cstheme="minorHAnsi"/>
          <w:color w:val="auto"/>
          <w:szCs w:val="24"/>
        </w:rPr>
      </w:pPr>
      <w:r w:rsidRPr="00471224">
        <w:rPr>
          <w:rStyle w:val="Hyperlink"/>
          <w:rFonts w:cstheme="minorHAnsi"/>
          <w:color w:val="auto"/>
          <w:szCs w:val="24"/>
          <w:lang w:eastAsia="ko-KR"/>
        </w:rPr>
        <w:t>larissa.garcia@mccombs.</w:t>
      </w:r>
      <w:r w:rsidRPr="00471224">
        <w:rPr>
          <w:rStyle w:val="Hyperlink"/>
          <w:rFonts w:cstheme="minorHAnsi"/>
          <w:color w:val="auto"/>
          <w:szCs w:val="24"/>
        </w:rPr>
        <w:t>utexas.edu</w:t>
      </w:r>
    </w:p>
    <w:p w14:paraId="5765CFCE" w14:textId="77777777" w:rsidR="00BA4DC6" w:rsidRPr="00471224" w:rsidRDefault="00BA4DC6" w:rsidP="00241E0F">
      <w:pPr>
        <w:rPr>
          <w:rFonts w:cstheme="minorHAnsi"/>
          <w:szCs w:val="24"/>
          <w:u w:val="single"/>
        </w:rPr>
      </w:pPr>
    </w:p>
    <w:p w14:paraId="6E3DD719" w14:textId="77777777" w:rsidR="00241E0F" w:rsidRPr="00471224" w:rsidRDefault="007910DE" w:rsidP="00241E0F">
      <w:pPr>
        <w:rPr>
          <w:rFonts w:cstheme="minorHAnsi"/>
          <w:color w:val="000000" w:themeColor="text1"/>
          <w:szCs w:val="24"/>
          <w:u w:val="single"/>
        </w:rPr>
      </w:pPr>
      <w:r w:rsidRPr="00471224">
        <w:rPr>
          <w:rFonts w:cstheme="minorHAnsi"/>
          <w:color w:val="000000" w:themeColor="text1"/>
          <w:szCs w:val="24"/>
          <w:u w:val="single"/>
        </w:rPr>
        <w:t>Classroom Environment</w:t>
      </w:r>
    </w:p>
    <w:p w14:paraId="7CBFC20A" w14:textId="77777777" w:rsidR="00D22002" w:rsidRPr="00471224" w:rsidRDefault="00D22002" w:rsidP="00D22002">
      <w:pPr>
        <w:rPr>
          <w:rFonts w:eastAsia="Gill Sans" w:cstheme="minorHAnsi"/>
          <w:szCs w:val="24"/>
        </w:rPr>
      </w:pPr>
      <w:r w:rsidRPr="00471224">
        <w:rPr>
          <w:rFonts w:cstheme="minorHAnsi"/>
          <w:szCs w:val="24"/>
        </w:rPr>
        <w:t xml:space="preserve">My goal is to provide tools and create an environment for learning.  I believe my responsibility as an instructor is to ensure that this class contributes to the overall return on your investment by providing a worthwhile set of tools and resources and doing my best to demonstrate how interesting and important this topic can be to you and the world-at-large.  </w:t>
      </w:r>
    </w:p>
    <w:p w14:paraId="638405AC" w14:textId="77777777" w:rsidR="00D22002" w:rsidRPr="00471224" w:rsidRDefault="00D22002" w:rsidP="00D22002">
      <w:pPr>
        <w:rPr>
          <w:rFonts w:eastAsia="Gill Sans" w:cstheme="minorHAnsi"/>
          <w:szCs w:val="24"/>
        </w:rPr>
      </w:pPr>
    </w:p>
    <w:p w14:paraId="38227029" w14:textId="7179C287" w:rsidR="00005AE9" w:rsidRPr="00471224" w:rsidRDefault="00D22002" w:rsidP="00005AE9">
      <w:pPr>
        <w:rPr>
          <w:rFonts w:eastAsia="Gill Sans" w:cstheme="minorHAnsi"/>
          <w:szCs w:val="24"/>
        </w:rPr>
      </w:pPr>
      <w:r w:rsidRPr="00471224">
        <w:rPr>
          <w:rFonts w:cstheme="minorHAnsi"/>
          <w:szCs w:val="24"/>
        </w:rPr>
        <w:t xml:space="preserve">Since you all learn in different ways, your responsibility is to take advantage of all the resources provided in all the ways that are best for you.  I expect you to be very active in your learning, rather than sitting on the sidelines as a </w:t>
      </w:r>
      <w:r w:rsidR="00005AE9" w:rsidRPr="00471224">
        <w:rPr>
          <w:rFonts w:cstheme="minorHAnsi"/>
          <w:szCs w:val="24"/>
        </w:rPr>
        <w:t>passive observer.  I have created a fairly specific structure to this course but will maintain flexibility so that we can adapt to the needs and desires of those participating.</w:t>
      </w:r>
    </w:p>
    <w:p w14:paraId="1C3599AE" w14:textId="77777777" w:rsidR="00005AE9" w:rsidRPr="00471224" w:rsidRDefault="00005AE9" w:rsidP="00005AE9">
      <w:pPr>
        <w:rPr>
          <w:rFonts w:eastAsia="Gill Sans" w:cstheme="minorHAnsi"/>
          <w:szCs w:val="24"/>
        </w:rPr>
      </w:pPr>
    </w:p>
    <w:p w14:paraId="5ADA840E" w14:textId="4195F637" w:rsidR="00D22002" w:rsidRPr="00471224" w:rsidRDefault="00005AE9" w:rsidP="00005AE9">
      <w:pPr>
        <w:rPr>
          <w:rFonts w:cstheme="minorHAnsi"/>
          <w:b/>
          <w:bCs/>
          <w:szCs w:val="24"/>
        </w:rPr>
      </w:pPr>
      <w:r w:rsidRPr="00471224">
        <w:rPr>
          <w:rFonts w:cstheme="minorHAnsi"/>
          <w:szCs w:val="24"/>
        </w:rPr>
        <w:t>Throughout this course I am trying to encourage you to read the material from the resources provided, critically think about how they apply to a variety of marketing circumstances, make connections to concepts larger than marketing, and consider how you will make the world a better place through your work</w:t>
      </w:r>
      <w:r w:rsidRPr="00471224">
        <w:rPr>
          <w:rFonts w:cstheme="minorHAnsi"/>
          <w:b/>
          <w:bCs/>
          <w:szCs w:val="24"/>
        </w:rPr>
        <w:t>.</w:t>
      </w:r>
    </w:p>
    <w:p w14:paraId="3113724D" w14:textId="5214B10A" w:rsidR="005B533E" w:rsidRPr="00471224" w:rsidRDefault="005B533E" w:rsidP="00005AE9">
      <w:pPr>
        <w:rPr>
          <w:rFonts w:cstheme="minorHAnsi"/>
          <w:szCs w:val="24"/>
        </w:rPr>
      </w:pPr>
    </w:p>
    <w:p w14:paraId="7ED8A7E4" w14:textId="3901C790" w:rsidR="005B533E" w:rsidRPr="00471224" w:rsidRDefault="00FC3DAC" w:rsidP="00005AE9">
      <w:pPr>
        <w:rPr>
          <w:rFonts w:cstheme="minorHAnsi"/>
          <w:szCs w:val="24"/>
        </w:rPr>
      </w:pPr>
      <w:r w:rsidRPr="00471224">
        <w:rPr>
          <w:rFonts w:cstheme="minorHAnsi"/>
          <w:color w:val="000000"/>
          <w:szCs w:val="24"/>
        </w:rPr>
        <w:t xml:space="preserve">You are all bright people who learn in different ways.  Because you all come from a variety of experiences and backgrounds, I am hoping that each of you will contribute greatly to the knowledge built in this class by sharing your thoughts.  Come prepared to engage in the discussions, whether you actually speak out loud or not, by not just reading the required cases and chapters, but by also forming opinions and questions about the material presented.  I will call upon you from time to time, but these will not be attempts to harass or embarrass you, I promise.  I simply want to give everyone more experience in being prepared to speak on the spot about various topics. </w:t>
      </w:r>
    </w:p>
    <w:p w14:paraId="68BC4AFF" w14:textId="111F6704" w:rsidR="00984514" w:rsidRPr="00471224" w:rsidRDefault="00984514" w:rsidP="00B104C3">
      <w:pPr>
        <w:rPr>
          <w:bCs/>
          <w:color w:val="000000" w:themeColor="text1"/>
        </w:rPr>
      </w:pPr>
    </w:p>
    <w:p w14:paraId="1396A176" w14:textId="77777777" w:rsidR="001C4E69" w:rsidRPr="00471224" w:rsidRDefault="001C4E69" w:rsidP="001C4E69">
      <w:pPr>
        <w:pStyle w:val="CM11"/>
        <w:pBdr>
          <w:top w:val="single" w:sz="4" w:space="1" w:color="auto"/>
          <w:left w:val="single" w:sz="4" w:space="4" w:color="auto"/>
          <w:bottom w:val="single" w:sz="4" w:space="1" w:color="auto"/>
          <w:right w:val="single" w:sz="4" w:space="4" w:color="auto"/>
        </w:pBdr>
        <w:jc w:val="center"/>
        <w:rPr>
          <w:rFonts w:ascii="Arial" w:hAnsi="Arial" w:cs="Arial"/>
          <w:b/>
        </w:rPr>
      </w:pPr>
      <w:r w:rsidRPr="00471224">
        <w:rPr>
          <w:rFonts w:ascii="Arial" w:hAnsi="Arial" w:cs="Arial"/>
          <w:b/>
          <w:bCs/>
        </w:rPr>
        <w:t>Important Notifications</w:t>
      </w:r>
    </w:p>
    <w:p w14:paraId="14BCF094" w14:textId="77777777" w:rsidR="001C4E69" w:rsidRPr="00471224" w:rsidRDefault="001C4E69" w:rsidP="001C4E69">
      <w:pPr>
        <w:pStyle w:val="CM14"/>
        <w:spacing w:before="240" w:after="0" w:line="276" w:lineRule="atLeast"/>
        <w:jc w:val="center"/>
        <w:rPr>
          <w:rFonts w:ascii="Arial" w:hAnsi="Arial" w:cs="Arial"/>
        </w:rPr>
      </w:pPr>
      <w:r w:rsidRPr="00471224">
        <w:rPr>
          <w:rFonts w:ascii="Arial" w:hAnsi="Arial" w:cs="Arial"/>
          <w:b/>
          <w:bCs/>
        </w:rPr>
        <w:t xml:space="preserve">Students with Disabilities </w:t>
      </w:r>
    </w:p>
    <w:p w14:paraId="2F6626E6" w14:textId="77777777" w:rsidR="001C4E69" w:rsidRPr="00471224" w:rsidRDefault="001C4E69" w:rsidP="001C4E69">
      <w:pPr>
        <w:pStyle w:val="CM14"/>
        <w:spacing w:line="276" w:lineRule="atLeast"/>
        <w:rPr>
          <w:rFonts w:ascii="Arial" w:hAnsi="Arial" w:cs="Arial"/>
          <w:bCs/>
          <w:sz w:val="22"/>
          <w:szCs w:val="22"/>
        </w:rPr>
      </w:pPr>
      <w:r w:rsidRPr="00471224">
        <w:rPr>
          <w:rFonts w:ascii="Arial" w:hAnsi="Arial" w:cs="Arial"/>
          <w:bCs/>
          <w:sz w:val="22"/>
          <w:szCs w:val="22"/>
        </w:rPr>
        <w:t xml:space="preserve">Students with disabilities may request appropriate academic accommodations from the Division of Diversity and Community Engagement, Services for Students with Disabilities, 512-471-6259, </w:t>
      </w:r>
      <w:hyperlink r:id="rId14" w:history="1">
        <w:r w:rsidRPr="00471224">
          <w:rPr>
            <w:rStyle w:val="Hyperlink"/>
            <w:rFonts w:ascii="Arial" w:hAnsi="Arial" w:cs="Arial"/>
            <w:bCs/>
            <w:sz w:val="22"/>
            <w:szCs w:val="22"/>
          </w:rPr>
          <w:t>http://diversity.utexas.edu/disability/</w:t>
        </w:r>
      </w:hyperlink>
      <w:r w:rsidRPr="00471224">
        <w:rPr>
          <w:rFonts w:ascii="Arial" w:hAnsi="Arial" w:cs="Arial"/>
          <w:bCs/>
          <w:sz w:val="22"/>
          <w:szCs w:val="22"/>
        </w:rPr>
        <w:t>.</w:t>
      </w:r>
    </w:p>
    <w:p w14:paraId="7CEF03D1" w14:textId="77777777" w:rsidR="001C4E69" w:rsidRPr="00471224" w:rsidRDefault="001C4E69" w:rsidP="001C4E69">
      <w:pPr>
        <w:pStyle w:val="CM14"/>
        <w:spacing w:before="240" w:after="0" w:line="276" w:lineRule="atLeast"/>
        <w:jc w:val="center"/>
        <w:rPr>
          <w:rFonts w:ascii="Arial" w:hAnsi="Arial" w:cs="Arial"/>
        </w:rPr>
      </w:pPr>
      <w:r w:rsidRPr="00471224">
        <w:rPr>
          <w:rFonts w:ascii="Arial" w:hAnsi="Arial" w:cs="Arial"/>
          <w:b/>
          <w:bCs/>
        </w:rPr>
        <w:t>Religious</w:t>
      </w:r>
      <w:r w:rsidRPr="00471224">
        <w:rPr>
          <w:rFonts w:ascii="Arial" w:hAnsi="Arial" w:cs="Arial"/>
          <w:b/>
        </w:rPr>
        <w:t xml:space="preserve"> Holy Days</w:t>
      </w:r>
    </w:p>
    <w:p w14:paraId="787266F4" w14:textId="0BE01689" w:rsidR="001C4E69" w:rsidRPr="00471224" w:rsidRDefault="001C4E69" w:rsidP="001C4E69">
      <w:pPr>
        <w:pStyle w:val="Default"/>
        <w:rPr>
          <w:rFonts w:ascii="Arial" w:hAnsi="Arial" w:cs="Arial"/>
          <w:sz w:val="22"/>
        </w:rPr>
      </w:pPr>
      <w:r w:rsidRPr="00471224">
        <w:rPr>
          <w:rFonts w:ascii="Arial" w:hAnsi="Arial" w:cs="Arial"/>
          <w:sz w:val="22"/>
        </w:rPr>
        <w:t>By UT Austin policy, you must notify me of your pending absence at least fourteen days prior to the date of obser</w:t>
      </w:r>
      <w:r w:rsidR="00B104C3" w:rsidRPr="00471224">
        <w:rPr>
          <w:rFonts w:ascii="Arial" w:hAnsi="Arial" w:cs="Arial"/>
          <w:sz w:val="22"/>
        </w:rPr>
        <w:t xml:space="preserve">vance of a religious holy day. </w:t>
      </w:r>
      <w:r w:rsidRPr="00471224">
        <w:rPr>
          <w:rFonts w:ascii="Arial" w:hAnsi="Arial" w:cs="Arial"/>
          <w:sz w:val="22"/>
        </w:rPr>
        <w:t>If you must miss a class, an examination, a work assignment, or a project in order to observe a religious holy day, you will be given an opportunity to complete the missed work within a reasonable time after the absence.</w:t>
      </w:r>
    </w:p>
    <w:p w14:paraId="57E48C8F" w14:textId="77777777" w:rsidR="001C4E69" w:rsidRPr="00471224" w:rsidRDefault="001C4E69" w:rsidP="001C4E69">
      <w:pPr>
        <w:pStyle w:val="CM14"/>
        <w:spacing w:before="240" w:after="0" w:line="276" w:lineRule="atLeast"/>
        <w:jc w:val="center"/>
        <w:rPr>
          <w:rFonts w:ascii="Arial" w:hAnsi="Arial" w:cs="Arial"/>
        </w:rPr>
      </w:pPr>
      <w:r w:rsidRPr="00471224">
        <w:rPr>
          <w:rFonts w:ascii="Arial" w:hAnsi="Arial" w:cs="Arial"/>
          <w:b/>
          <w:bCs/>
        </w:rPr>
        <w:t>Policy on Scholastic Dishonesty</w:t>
      </w:r>
    </w:p>
    <w:p w14:paraId="75F135C5" w14:textId="1A15E9F9" w:rsidR="001C4E69" w:rsidRPr="00471224" w:rsidRDefault="001C4E69" w:rsidP="001C4E69">
      <w:pPr>
        <w:pStyle w:val="CM9"/>
        <w:ind w:right="120"/>
        <w:rPr>
          <w:rFonts w:ascii="Arial" w:hAnsi="Arial" w:cs="Arial"/>
          <w:bCs/>
          <w:sz w:val="22"/>
          <w:szCs w:val="22"/>
        </w:rPr>
      </w:pPr>
      <w:r w:rsidRPr="00471224">
        <w:rPr>
          <w:rFonts w:ascii="Arial" w:hAnsi="Arial" w:cs="Arial"/>
          <w:bCs/>
          <w:sz w:val="22"/>
          <w:szCs w:val="22"/>
        </w:rPr>
        <w:t>The McCombs School of Business has no tolerance for a</w:t>
      </w:r>
      <w:r w:rsidR="00B104C3" w:rsidRPr="00471224">
        <w:rPr>
          <w:rFonts w:ascii="Arial" w:hAnsi="Arial" w:cs="Arial"/>
          <w:bCs/>
          <w:sz w:val="22"/>
          <w:szCs w:val="22"/>
        </w:rPr>
        <w:t xml:space="preserve">cts of scholastic dishonesty. </w:t>
      </w:r>
      <w:r w:rsidRPr="00471224">
        <w:rPr>
          <w:rFonts w:ascii="Arial" w:hAnsi="Arial" w:cs="Arial"/>
          <w:bCs/>
          <w:sz w:val="22"/>
          <w:szCs w:val="22"/>
        </w:rPr>
        <w:t xml:space="preserve">The responsibilities of both students and faculty with regard to scholastic dishonesty are described in detail in the BBA Program’s Statement on Scholastic Dishonesty at </w:t>
      </w:r>
      <w:hyperlink r:id="rId15" w:history="1">
        <w:r w:rsidRPr="00471224">
          <w:rPr>
            <w:rStyle w:val="Hyperlink"/>
            <w:rFonts w:ascii="Arial" w:hAnsi="Arial" w:cs="Arial"/>
            <w:sz w:val="22"/>
          </w:rPr>
          <w:t>http://my.mccombs.utexas.edu/BBA/Code-of-Ethics</w:t>
        </w:r>
      </w:hyperlink>
      <w:r w:rsidRPr="00471224">
        <w:t>.</w:t>
      </w:r>
      <w:r w:rsidR="00B104C3" w:rsidRPr="00471224">
        <w:rPr>
          <w:rFonts w:ascii="Arial" w:hAnsi="Arial" w:cs="Arial"/>
          <w:bCs/>
          <w:sz w:val="22"/>
          <w:szCs w:val="22"/>
        </w:rPr>
        <w:t xml:space="preserve"> </w:t>
      </w:r>
      <w:r w:rsidRPr="00471224">
        <w:rPr>
          <w:rFonts w:ascii="Arial" w:hAnsi="Arial" w:cs="Arial"/>
          <w:bCs/>
          <w:sz w:val="22"/>
          <w:szCs w:val="22"/>
        </w:rPr>
        <w:t>By teaching this course, I have agreed to observe all faculty responsibilities described there. By enrolling in this class, you have agreed to observe all student responsibilities described there</w:t>
      </w:r>
      <w:r w:rsidR="00B104C3" w:rsidRPr="00471224">
        <w:rPr>
          <w:rFonts w:ascii="Arial" w:hAnsi="Arial" w:cs="Arial"/>
          <w:bCs/>
          <w:sz w:val="22"/>
          <w:szCs w:val="22"/>
        </w:rPr>
        <w:t xml:space="preserve">. </w:t>
      </w:r>
      <w:r w:rsidRPr="00471224">
        <w:rPr>
          <w:rFonts w:ascii="Arial" w:hAnsi="Arial" w:cs="Arial"/>
          <w:bCs/>
          <w:sz w:val="22"/>
          <w:szCs w:val="22"/>
        </w:rPr>
        <w:t>If the application of the Statement on Scholastic Dishonesty to this class or its assignments is unclear in any way, it is your responsibilit</w:t>
      </w:r>
      <w:r w:rsidR="00B104C3" w:rsidRPr="00471224">
        <w:rPr>
          <w:rFonts w:ascii="Arial" w:hAnsi="Arial" w:cs="Arial"/>
          <w:bCs/>
          <w:sz w:val="22"/>
          <w:szCs w:val="22"/>
        </w:rPr>
        <w:t xml:space="preserve">y to ask me for clarification. </w:t>
      </w:r>
      <w:r w:rsidRPr="00471224">
        <w:rPr>
          <w:rFonts w:ascii="Arial" w:hAnsi="Arial" w:cs="Arial"/>
          <w:bCs/>
          <w:sz w:val="22"/>
          <w:szCs w:val="22"/>
        </w:rPr>
        <w:t xml:space="preserve">Students who violate University rules on scholastic dishonesty are subject to disciplinary penalties, including the possibility of failure in the course and/or </w:t>
      </w:r>
      <w:r w:rsidR="00B104C3" w:rsidRPr="00471224">
        <w:rPr>
          <w:rFonts w:ascii="Arial" w:hAnsi="Arial" w:cs="Arial"/>
          <w:bCs/>
          <w:sz w:val="22"/>
          <w:szCs w:val="22"/>
        </w:rPr>
        <w:t xml:space="preserve">dismissal from the University. </w:t>
      </w:r>
      <w:r w:rsidRPr="00471224">
        <w:rPr>
          <w:rFonts w:ascii="Arial" w:hAnsi="Arial" w:cs="Arial"/>
          <w:bCs/>
          <w:sz w:val="22"/>
          <w:szCs w:val="22"/>
        </w:rPr>
        <w:t>Since dishonesty harms the individual, all students, the integrity of the University, and the value of our academic brand, policies on scholastic dishone</w:t>
      </w:r>
      <w:r w:rsidR="00B104C3" w:rsidRPr="00471224">
        <w:rPr>
          <w:rFonts w:ascii="Arial" w:hAnsi="Arial" w:cs="Arial"/>
          <w:bCs/>
          <w:sz w:val="22"/>
          <w:szCs w:val="22"/>
        </w:rPr>
        <w:t xml:space="preserve">sty will be strictly enforced. </w:t>
      </w:r>
      <w:r w:rsidRPr="00471224">
        <w:rPr>
          <w:rFonts w:ascii="Arial" w:hAnsi="Arial" w:cs="Arial"/>
          <w:bCs/>
          <w:sz w:val="22"/>
          <w:szCs w:val="22"/>
        </w:rPr>
        <w:t xml:space="preserve">You should refer to the Student Judicial Services website at </w:t>
      </w:r>
      <w:hyperlink r:id="rId16" w:history="1">
        <w:r w:rsidRPr="00471224">
          <w:rPr>
            <w:rStyle w:val="Hyperlink"/>
            <w:rFonts w:ascii="Arial" w:hAnsi="Arial" w:cs="Arial"/>
            <w:bCs/>
            <w:sz w:val="22"/>
            <w:szCs w:val="22"/>
          </w:rPr>
          <w:t>http://deanofstudents.utexas.edu/sjs/</w:t>
        </w:r>
      </w:hyperlink>
      <w:r w:rsidRPr="00471224">
        <w:rPr>
          <w:rFonts w:ascii="Arial" w:hAnsi="Arial" w:cs="Arial"/>
          <w:bCs/>
          <w:sz w:val="22"/>
          <w:szCs w:val="22"/>
        </w:rPr>
        <w:t xml:space="preserve"> to access the official University policies and procedures on scholastic dishonesty as well as further elaboration on what constitutes scholastic dishonesty. </w:t>
      </w:r>
    </w:p>
    <w:p w14:paraId="41A8AF04" w14:textId="77777777" w:rsidR="001C4E69" w:rsidRPr="00471224" w:rsidRDefault="001C4E69" w:rsidP="001C4E69">
      <w:pPr>
        <w:pStyle w:val="CM14"/>
        <w:spacing w:before="240" w:after="0" w:line="276" w:lineRule="atLeast"/>
        <w:jc w:val="center"/>
        <w:rPr>
          <w:rFonts w:ascii="Arial" w:hAnsi="Arial" w:cs="Arial"/>
          <w:b/>
          <w:bCs/>
        </w:rPr>
      </w:pPr>
      <w:r w:rsidRPr="00471224">
        <w:rPr>
          <w:rFonts w:ascii="Arial" w:hAnsi="Arial" w:cs="Arial"/>
          <w:b/>
          <w:bCs/>
        </w:rPr>
        <w:t>Campus Safety</w:t>
      </w:r>
    </w:p>
    <w:p w14:paraId="7F4F0E62" w14:textId="77777777" w:rsidR="001C4E69" w:rsidRPr="00471224" w:rsidRDefault="001C4E69" w:rsidP="001C4E69">
      <w:pPr>
        <w:pStyle w:val="CM9"/>
        <w:ind w:right="120"/>
        <w:rPr>
          <w:rFonts w:ascii="Arial" w:hAnsi="Arial" w:cs="Arial"/>
          <w:bCs/>
          <w:sz w:val="22"/>
          <w:szCs w:val="22"/>
        </w:rPr>
      </w:pPr>
      <w:r w:rsidRPr="00471224">
        <w:rPr>
          <w:rFonts w:ascii="Arial" w:hAnsi="Arial" w:cs="Arial"/>
          <w:bCs/>
          <w:sz w:val="22"/>
          <w:szCs w:val="22"/>
        </w:rPr>
        <w:t xml:space="preserve">Please note the following recommendations regarding emergency evacuation, provided by the Office of Campus Safety and Security, 512-471-5767, </w:t>
      </w:r>
      <w:hyperlink r:id="rId17" w:history="1">
        <w:r w:rsidRPr="00471224">
          <w:rPr>
            <w:rStyle w:val="Hyperlink"/>
            <w:rFonts w:ascii="Arial" w:hAnsi="Arial" w:cs="Arial"/>
            <w:bCs/>
            <w:sz w:val="22"/>
            <w:szCs w:val="22"/>
          </w:rPr>
          <w:t>http://www.utexas.edu/safety</w:t>
        </w:r>
      </w:hyperlink>
      <w:r w:rsidRPr="00471224">
        <w:rPr>
          <w:rFonts w:ascii="Arial" w:hAnsi="Arial" w:cs="Arial"/>
          <w:bCs/>
          <w:sz w:val="22"/>
          <w:szCs w:val="22"/>
        </w:rPr>
        <w:t>:</w:t>
      </w:r>
    </w:p>
    <w:p w14:paraId="16E7AEF4" w14:textId="4E02FD1B" w:rsidR="001C4E69" w:rsidRPr="00471224" w:rsidRDefault="001C4E69" w:rsidP="001C4E69">
      <w:pPr>
        <w:pStyle w:val="CM9"/>
        <w:numPr>
          <w:ilvl w:val="0"/>
          <w:numId w:val="1"/>
        </w:numPr>
        <w:ind w:right="120"/>
        <w:rPr>
          <w:rFonts w:ascii="Arial" w:hAnsi="Arial" w:cs="Arial"/>
          <w:bCs/>
          <w:sz w:val="22"/>
          <w:szCs w:val="22"/>
        </w:rPr>
      </w:pPr>
      <w:r w:rsidRPr="00471224">
        <w:rPr>
          <w:rFonts w:ascii="Arial" w:hAnsi="Arial" w:cs="Arial"/>
          <w:bCs/>
          <w:sz w:val="22"/>
          <w:szCs w:val="22"/>
        </w:rPr>
        <w:t>Occupants of buildings on The University of Texas at Austin campus are required to evacuate buildings w</w:t>
      </w:r>
      <w:r w:rsidR="00B104C3" w:rsidRPr="00471224">
        <w:rPr>
          <w:rFonts w:ascii="Arial" w:hAnsi="Arial" w:cs="Arial"/>
          <w:bCs/>
          <w:sz w:val="22"/>
          <w:szCs w:val="22"/>
        </w:rPr>
        <w:t xml:space="preserve">hen a fire alarm is activated. </w:t>
      </w:r>
      <w:r w:rsidRPr="00471224">
        <w:rPr>
          <w:rFonts w:ascii="Arial" w:hAnsi="Arial" w:cs="Arial"/>
          <w:bCs/>
          <w:sz w:val="22"/>
          <w:szCs w:val="22"/>
        </w:rPr>
        <w:t>Alarm activation or announcement requires exiting and assembling outside.</w:t>
      </w:r>
    </w:p>
    <w:p w14:paraId="512F891A" w14:textId="46283969" w:rsidR="001C4E69" w:rsidRPr="00471224" w:rsidRDefault="001C4E69" w:rsidP="001C4E69">
      <w:pPr>
        <w:pStyle w:val="CM9"/>
        <w:numPr>
          <w:ilvl w:val="0"/>
          <w:numId w:val="1"/>
        </w:numPr>
        <w:ind w:right="120"/>
        <w:rPr>
          <w:rFonts w:ascii="Arial" w:hAnsi="Arial" w:cs="Arial"/>
          <w:bCs/>
          <w:sz w:val="22"/>
          <w:szCs w:val="22"/>
        </w:rPr>
      </w:pPr>
      <w:r w:rsidRPr="00471224">
        <w:rPr>
          <w:rFonts w:ascii="Arial" w:hAnsi="Arial" w:cs="Arial"/>
          <w:bCs/>
          <w:sz w:val="22"/>
          <w:szCs w:val="22"/>
        </w:rPr>
        <w:t>Familiarize yourself with all exit doors of each classroo</w:t>
      </w:r>
      <w:r w:rsidR="00B104C3" w:rsidRPr="00471224">
        <w:rPr>
          <w:rFonts w:ascii="Arial" w:hAnsi="Arial" w:cs="Arial"/>
          <w:bCs/>
          <w:sz w:val="22"/>
          <w:szCs w:val="22"/>
        </w:rPr>
        <w:t xml:space="preserve">m and building you may occupy. </w:t>
      </w:r>
      <w:r w:rsidRPr="00471224">
        <w:rPr>
          <w:rFonts w:ascii="Arial" w:hAnsi="Arial" w:cs="Arial"/>
          <w:bCs/>
          <w:sz w:val="22"/>
          <w:szCs w:val="22"/>
        </w:rPr>
        <w:t>Remember that the nearest exit door may not be the one you used when entering the building.</w:t>
      </w:r>
    </w:p>
    <w:p w14:paraId="27AB88B5" w14:textId="77777777" w:rsidR="001C4E69" w:rsidRPr="00471224" w:rsidRDefault="001C4E69" w:rsidP="001C4E69">
      <w:pPr>
        <w:pStyle w:val="CM9"/>
        <w:numPr>
          <w:ilvl w:val="0"/>
          <w:numId w:val="1"/>
        </w:numPr>
        <w:ind w:right="120"/>
        <w:rPr>
          <w:rFonts w:ascii="Arial" w:hAnsi="Arial" w:cs="Arial"/>
          <w:bCs/>
          <w:sz w:val="22"/>
          <w:szCs w:val="22"/>
        </w:rPr>
      </w:pPr>
      <w:r w:rsidRPr="00471224">
        <w:rPr>
          <w:rFonts w:ascii="Arial" w:hAnsi="Arial" w:cs="Arial"/>
          <w:bCs/>
          <w:sz w:val="22"/>
          <w:szCs w:val="22"/>
        </w:rPr>
        <w:t>Students requiring assistance in evacuation should inform the instructor in writing during the first week of class.</w:t>
      </w:r>
    </w:p>
    <w:p w14:paraId="7AA84E8F" w14:textId="77777777" w:rsidR="001C4E69" w:rsidRPr="00471224" w:rsidRDefault="001C4E69" w:rsidP="001C4E69">
      <w:pPr>
        <w:pStyle w:val="CM9"/>
        <w:numPr>
          <w:ilvl w:val="0"/>
          <w:numId w:val="1"/>
        </w:numPr>
        <w:ind w:right="120"/>
        <w:rPr>
          <w:rFonts w:ascii="Arial" w:hAnsi="Arial" w:cs="Arial"/>
          <w:bCs/>
          <w:sz w:val="22"/>
          <w:szCs w:val="22"/>
        </w:rPr>
      </w:pPr>
      <w:r w:rsidRPr="00471224">
        <w:rPr>
          <w:rFonts w:ascii="Arial" w:hAnsi="Arial" w:cs="Arial"/>
          <w:bCs/>
          <w:sz w:val="22"/>
          <w:szCs w:val="22"/>
        </w:rPr>
        <w:t>In the event of an evacuation, follow the instruction of faculty or class instructors.</w:t>
      </w:r>
    </w:p>
    <w:p w14:paraId="25DAB6BE" w14:textId="77777777" w:rsidR="001C4E69" w:rsidRPr="00471224" w:rsidRDefault="001C4E69" w:rsidP="001C4E69">
      <w:pPr>
        <w:pStyle w:val="CM9"/>
        <w:numPr>
          <w:ilvl w:val="0"/>
          <w:numId w:val="1"/>
        </w:numPr>
        <w:ind w:right="120"/>
        <w:rPr>
          <w:rFonts w:ascii="Arial" w:hAnsi="Arial" w:cs="Arial"/>
          <w:bCs/>
          <w:sz w:val="22"/>
          <w:szCs w:val="22"/>
        </w:rPr>
      </w:pPr>
      <w:r w:rsidRPr="00471224">
        <w:rPr>
          <w:rFonts w:ascii="Arial" w:hAnsi="Arial" w:cs="Arial"/>
          <w:bCs/>
          <w:sz w:val="22"/>
          <w:szCs w:val="22"/>
        </w:rPr>
        <w:t>Do not re-enter a building unless given instructions by the following: Austin Fire Department, The University of Texas at Austin Police Department, or Fire Prevention Services office.</w:t>
      </w:r>
    </w:p>
    <w:p w14:paraId="52A154FD" w14:textId="78D4511E" w:rsidR="001C4E69" w:rsidRPr="00471224" w:rsidRDefault="001C4E69" w:rsidP="001C4E69">
      <w:pPr>
        <w:pStyle w:val="CM9"/>
        <w:numPr>
          <w:ilvl w:val="0"/>
          <w:numId w:val="1"/>
        </w:numPr>
        <w:ind w:right="120"/>
        <w:rPr>
          <w:rFonts w:ascii="Arial" w:hAnsi="Arial" w:cs="Arial"/>
          <w:bCs/>
          <w:sz w:val="22"/>
          <w:szCs w:val="22"/>
        </w:rPr>
      </w:pPr>
      <w:r w:rsidRPr="00471224">
        <w:rPr>
          <w:rFonts w:ascii="Arial" w:hAnsi="Arial" w:cs="Arial"/>
          <w:bCs/>
          <w:sz w:val="22"/>
          <w:szCs w:val="22"/>
        </w:rPr>
        <w:t>Behavi</w:t>
      </w:r>
      <w:r w:rsidR="00B104C3" w:rsidRPr="00471224">
        <w:rPr>
          <w:rFonts w:ascii="Arial" w:hAnsi="Arial" w:cs="Arial"/>
          <w:bCs/>
          <w:sz w:val="22"/>
          <w:szCs w:val="22"/>
        </w:rPr>
        <w:t>or Concerns Advice Line (BCAL):</w:t>
      </w:r>
      <w:r w:rsidRPr="00471224">
        <w:rPr>
          <w:rFonts w:ascii="Arial" w:hAnsi="Arial" w:cs="Arial"/>
          <w:bCs/>
          <w:sz w:val="22"/>
          <w:szCs w:val="22"/>
        </w:rPr>
        <w:t xml:space="preserve"> 512-232-5050 (or </w:t>
      </w:r>
      <w:hyperlink r:id="rId18" w:history="1">
        <w:r w:rsidRPr="00471224">
          <w:rPr>
            <w:rStyle w:val="Hyperlink"/>
            <w:rFonts w:ascii="Arial" w:hAnsi="Arial" w:cs="Arial"/>
            <w:bCs/>
            <w:sz w:val="22"/>
            <w:szCs w:val="22"/>
          </w:rPr>
          <w:t>https://operations.utexas.edu/units/csas/bcal.php</w:t>
        </w:r>
      </w:hyperlink>
      <w:r w:rsidRPr="00471224">
        <w:rPr>
          <w:rFonts w:ascii="Arial" w:hAnsi="Arial" w:cs="Arial"/>
          <w:bCs/>
          <w:sz w:val="22"/>
          <w:szCs w:val="22"/>
        </w:rPr>
        <w:t xml:space="preserve">). </w:t>
      </w:r>
    </w:p>
    <w:p w14:paraId="12465012" w14:textId="77777777" w:rsidR="001C4E69" w:rsidRPr="00471224" w:rsidRDefault="001C4E69" w:rsidP="001C4E69">
      <w:pPr>
        <w:pStyle w:val="CM9"/>
        <w:numPr>
          <w:ilvl w:val="0"/>
          <w:numId w:val="1"/>
        </w:numPr>
        <w:tabs>
          <w:tab w:val="center" w:pos="13320"/>
        </w:tabs>
        <w:ind w:right="-569"/>
        <w:rPr>
          <w:rStyle w:val="Hyperlink"/>
          <w:rFonts w:ascii="Arial" w:hAnsi="Arial" w:cs="Arial"/>
          <w:color w:val="000000" w:themeColor="text1"/>
          <w:sz w:val="22"/>
        </w:rPr>
      </w:pPr>
      <w:r w:rsidRPr="00471224">
        <w:rPr>
          <w:rFonts w:ascii="Arial" w:hAnsi="Arial" w:cs="Arial"/>
          <w:bCs/>
          <w:sz w:val="22"/>
          <w:szCs w:val="22"/>
        </w:rPr>
        <w:t xml:space="preserve">Further information regarding emergency evacuation routes and emergency procedures can be found at: </w:t>
      </w:r>
      <w:hyperlink r:id="rId19" w:history="1">
        <w:r w:rsidRPr="00471224">
          <w:rPr>
            <w:rStyle w:val="Hyperlink"/>
            <w:rFonts w:ascii="Arial" w:hAnsi="Arial" w:cs="Arial"/>
            <w:bCs/>
            <w:sz w:val="22"/>
            <w:szCs w:val="22"/>
          </w:rPr>
          <w:t>http://www.utexas.edu/emergency</w:t>
        </w:r>
      </w:hyperlink>
      <w:r w:rsidRPr="00471224">
        <w:rPr>
          <w:rStyle w:val="Hyperlink"/>
          <w:rFonts w:ascii="Arial" w:hAnsi="Arial" w:cs="Arial"/>
          <w:color w:val="000000" w:themeColor="text1"/>
          <w:sz w:val="22"/>
        </w:rPr>
        <w:t>.</w:t>
      </w:r>
    </w:p>
    <w:p w14:paraId="474A7821" w14:textId="0F7349A7" w:rsidR="006B7990" w:rsidRPr="00471224" w:rsidRDefault="006F6FDA" w:rsidP="006B7990">
      <w:pPr>
        <w:rPr>
          <w:b/>
          <w:caps/>
          <w:color w:val="000000" w:themeColor="text1"/>
          <w:szCs w:val="24"/>
          <w:u w:val="single"/>
        </w:rPr>
      </w:pPr>
      <w:r w:rsidRPr="00471224">
        <w:rPr>
          <w:b/>
          <w:caps/>
          <w:color w:val="000000" w:themeColor="text1"/>
          <w:szCs w:val="24"/>
          <w:u w:val="single"/>
        </w:rPr>
        <w:lastRenderedPageBreak/>
        <w:t xml:space="preserve">PRELIMINARY </w:t>
      </w:r>
      <w:r w:rsidR="001C4E69" w:rsidRPr="00471224">
        <w:rPr>
          <w:b/>
          <w:caps/>
          <w:color w:val="000000" w:themeColor="text1"/>
          <w:szCs w:val="24"/>
          <w:u w:val="single"/>
        </w:rPr>
        <w:t>Course</w:t>
      </w:r>
      <w:r w:rsidR="006B7990" w:rsidRPr="00471224">
        <w:rPr>
          <w:b/>
          <w:caps/>
          <w:color w:val="000000" w:themeColor="text1"/>
          <w:szCs w:val="24"/>
          <w:u w:val="single"/>
        </w:rPr>
        <w:t xml:space="preserve"> Schedule</w:t>
      </w:r>
    </w:p>
    <w:p w14:paraId="44F1CB0B" w14:textId="77777777" w:rsidR="00623724" w:rsidRPr="00471224" w:rsidRDefault="00623724" w:rsidP="00634421">
      <w:pPr>
        <w:rPr>
          <w:szCs w:val="24"/>
        </w:rPr>
      </w:pPr>
    </w:p>
    <w:tbl>
      <w:tblPr>
        <w:tblpPr w:leftFromText="180" w:rightFromText="180" w:vertAnchor="text" w:tblpX="10" w:tblpY="1"/>
        <w:tblOverlap w:val="neve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CC780"/>
        <w:tblLayout w:type="fixed"/>
        <w:tblLook w:val="04A0" w:firstRow="1" w:lastRow="0" w:firstColumn="1" w:lastColumn="0" w:noHBand="0" w:noVBand="1"/>
      </w:tblPr>
      <w:tblGrid>
        <w:gridCol w:w="1051"/>
        <w:gridCol w:w="999"/>
        <w:gridCol w:w="1080"/>
        <w:gridCol w:w="3627"/>
        <w:gridCol w:w="2673"/>
      </w:tblGrid>
      <w:tr w:rsidR="00C50BB2" w:rsidRPr="00471224" w14:paraId="572762EA" w14:textId="77777777" w:rsidTr="00387492">
        <w:trPr>
          <w:trHeight w:val="296"/>
          <w:tblHeader/>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35AC6" w14:textId="77777777" w:rsidR="00C50BB2" w:rsidRPr="00471224" w:rsidRDefault="00C50BB2" w:rsidP="00387492">
            <w:pPr>
              <w:pStyle w:val="FreeForm"/>
              <w:keepNext/>
              <w:spacing w:before="240" w:after="0"/>
              <w:jc w:val="center"/>
              <w:rPr>
                <w:rFonts w:asciiTheme="minorHAnsi" w:hAnsiTheme="minorHAnsi" w:cstheme="minorHAnsi"/>
                <w:sz w:val="24"/>
                <w:szCs w:val="24"/>
              </w:rPr>
            </w:pPr>
            <w:r w:rsidRPr="00471224">
              <w:rPr>
                <w:rFonts w:asciiTheme="minorHAnsi" w:hAnsiTheme="minorHAnsi" w:cstheme="minorHAnsi"/>
                <w:b/>
                <w:bCs/>
                <w:color w:val="000000"/>
                <w:sz w:val="24"/>
                <w:szCs w:val="24"/>
              </w:rPr>
              <w:t>Session</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E6540" w14:textId="77777777" w:rsidR="00C50BB2" w:rsidRPr="00471224" w:rsidRDefault="00C50BB2" w:rsidP="00387492">
            <w:pPr>
              <w:pStyle w:val="FreeForm"/>
              <w:keepNext/>
              <w:spacing w:before="240" w:after="0"/>
              <w:jc w:val="center"/>
              <w:rPr>
                <w:rFonts w:asciiTheme="minorHAnsi" w:hAnsiTheme="minorHAnsi" w:cstheme="minorHAnsi"/>
                <w:sz w:val="24"/>
                <w:szCs w:val="24"/>
              </w:rPr>
            </w:pPr>
            <w:r w:rsidRPr="00471224">
              <w:rPr>
                <w:rFonts w:asciiTheme="minorHAnsi" w:hAnsiTheme="minorHAnsi" w:cstheme="minorHAnsi"/>
                <w:b/>
                <w:bCs/>
                <w:color w:val="000000"/>
                <w:sz w:val="24"/>
                <w:szCs w:val="24"/>
              </w:rPr>
              <w:t>Date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F23E3" w14:textId="77777777" w:rsidR="00C50BB2" w:rsidRPr="00471224" w:rsidRDefault="00C50BB2" w:rsidP="00387492">
            <w:pPr>
              <w:pStyle w:val="FreeForm"/>
              <w:keepNext/>
              <w:spacing w:before="240" w:after="0"/>
              <w:jc w:val="center"/>
              <w:rPr>
                <w:rFonts w:asciiTheme="minorHAnsi" w:hAnsiTheme="minorHAnsi" w:cstheme="minorHAnsi"/>
                <w:sz w:val="24"/>
                <w:szCs w:val="24"/>
              </w:rPr>
            </w:pPr>
            <w:r w:rsidRPr="00471224">
              <w:rPr>
                <w:rFonts w:asciiTheme="minorHAnsi" w:hAnsiTheme="minorHAnsi" w:cstheme="minorHAnsi"/>
                <w:b/>
                <w:bCs/>
                <w:color w:val="000000"/>
                <w:sz w:val="24"/>
                <w:szCs w:val="24"/>
              </w:rPr>
              <w:t>Day</w:t>
            </w: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09AED" w14:textId="77777777" w:rsidR="00C50BB2" w:rsidRPr="00471224" w:rsidRDefault="00C50BB2" w:rsidP="00387492">
            <w:pPr>
              <w:pStyle w:val="FreeForm"/>
              <w:keepNext/>
              <w:spacing w:before="240" w:after="0"/>
              <w:jc w:val="center"/>
              <w:rPr>
                <w:rFonts w:asciiTheme="minorHAnsi" w:hAnsiTheme="minorHAnsi" w:cstheme="minorHAnsi"/>
                <w:sz w:val="24"/>
                <w:szCs w:val="24"/>
              </w:rPr>
            </w:pPr>
            <w:r w:rsidRPr="00471224">
              <w:rPr>
                <w:rFonts w:asciiTheme="minorHAnsi" w:hAnsiTheme="minorHAnsi" w:cstheme="minorHAnsi"/>
                <w:b/>
                <w:bCs/>
                <w:color w:val="000000"/>
                <w:sz w:val="24"/>
                <w:szCs w:val="24"/>
              </w:rPr>
              <w:t>Topic</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4394F" w14:textId="77777777" w:rsidR="00C50BB2" w:rsidRPr="00471224" w:rsidRDefault="00C50BB2" w:rsidP="00387492">
            <w:pPr>
              <w:pStyle w:val="FreeForm"/>
              <w:keepNext/>
              <w:spacing w:before="240" w:after="0"/>
              <w:jc w:val="center"/>
              <w:rPr>
                <w:rFonts w:asciiTheme="minorHAnsi" w:hAnsiTheme="minorHAnsi" w:cstheme="minorHAnsi"/>
                <w:sz w:val="24"/>
                <w:szCs w:val="24"/>
              </w:rPr>
            </w:pPr>
            <w:r w:rsidRPr="00471224">
              <w:rPr>
                <w:rFonts w:asciiTheme="minorHAnsi" w:hAnsiTheme="minorHAnsi" w:cstheme="minorHAnsi"/>
                <w:b/>
                <w:bCs/>
                <w:color w:val="000000"/>
                <w:sz w:val="24"/>
                <w:szCs w:val="24"/>
              </w:rPr>
              <w:t>Reading</w:t>
            </w:r>
          </w:p>
        </w:tc>
      </w:tr>
      <w:tr w:rsidR="00C50BB2" w:rsidRPr="00471224" w14:paraId="1607CD52" w14:textId="77777777" w:rsidTr="00387492">
        <w:tblPrEx>
          <w:shd w:val="clear" w:color="auto" w:fill="auto"/>
        </w:tblPrEx>
        <w:trPr>
          <w:trHeight w:val="296"/>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A9555" w14:textId="77777777" w:rsidR="00C50BB2" w:rsidRPr="00471224" w:rsidRDefault="00C50BB2" w:rsidP="00387492">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FAE0E" w14:textId="104D2B36"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51034" w14:textId="69F5A879"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B4873" w14:textId="77777777" w:rsidR="00C50BB2" w:rsidRPr="00471224" w:rsidRDefault="00C50BB2" w:rsidP="00387492">
            <w:pPr>
              <w:pStyle w:val="FreeForm"/>
              <w:spacing w:after="0"/>
              <w:rPr>
                <w:rFonts w:asciiTheme="minorHAnsi" w:hAnsiTheme="minorHAnsi" w:cstheme="minorHAnsi"/>
                <w:sz w:val="24"/>
                <w:szCs w:val="24"/>
              </w:rPr>
            </w:pPr>
            <w:r w:rsidRPr="00471224">
              <w:rPr>
                <w:rFonts w:asciiTheme="minorHAnsi" w:hAnsiTheme="minorHAnsi" w:cstheme="minorHAnsi"/>
                <w:color w:val="000000"/>
                <w:sz w:val="24"/>
                <w:szCs w:val="24"/>
              </w:rPr>
              <w:t>Course Overview</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7280A" w14:textId="77777777" w:rsidR="00C50BB2" w:rsidRPr="00471224" w:rsidRDefault="00C50BB2" w:rsidP="00387492">
            <w:pPr>
              <w:rPr>
                <w:rFonts w:cstheme="minorHAnsi"/>
                <w:szCs w:val="24"/>
              </w:rPr>
            </w:pPr>
          </w:p>
        </w:tc>
      </w:tr>
      <w:tr w:rsidR="00C50BB2" w:rsidRPr="00471224" w14:paraId="31BE22F3" w14:textId="77777777" w:rsidTr="00387492">
        <w:tblPrEx>
          <w:shd w:val="clear" w:color="auto" w:fill="auto"/>
        </w:tblPrEx>
        <w:trPr>
          <w:trHeight w:val="603"/>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C736B" w14:textId="77777777" w:rsidR="00C50BB2" w:rsidRPr="00471224" w:rsidRDefault="00C50BB2" w:rsidP="00387492">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4A54B" w14:textId="63FBB688"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5E46B" w14:textId="7B7F76C1"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8C33A" w14:textId="77777777" w:rsidR="00C50BB2" w:rsidRPr="00471224" w:rsidRDefault="00C50BB2" w:rsidP="00387492">
            <w:pPr>
              <w:pStyle w:val="FreeForm"/>
              <w:spacing w:after="0"/>
              <w:rPr>
                <w:rFonts w:asciiTheme="minorHAnsi" w:hAnsiTheme="minorHAnsi" w:cstheme="minorHAnsi"/>
                <w:sz w:val="24"/>
                <w:szCs w:val="24"/>
              </w:rPr>
            </w:pPr>
            <w:r w:rsidRPr="00471224">
              <w:rPr>
                <w:rFonts w:asciiTheme="minorHAnsi" w:hAnsiTheme="minorHAnsi" w:cstheme="minorHAnsi"/>
                <w:color w:val="000000"/>
                <w:sz w:val="24"/>
                <w:szCs w:val="24"/>
              </w:rPr>
              <w:t>Overview of Marketing</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64057" w14:textId="77777777" w:rsidR="00C50BB2" w:rsidRPr="00471224" w:rsidRDefault="00C50BB2" w:rsidP="00387492">
            <w:pPr>
              <w:rPr>
                <w:rFonts w:cstheme="minorHAnsi"/>
                <w:szCs w:val="24"/>
              </w:rPr>
            </w:pPr>
            <w:r w:rsidRPr="00471224">
              <w:rPr>
                <w:rFonts w:cstheme="minorHAnsi"/>
                <w:szCs w:val="24"/>
              </w:rPr>
              <w:t>Chapter 1</w:t>
            </w:r>
          </w:p>
          <w:p w14:paraId="74DF3340" w14:textId="77777777" w:rsidR="00C50BB2" w:rsidRPr="00471224" w:rsidRDefault="00C50BB2" w:rsidP="00387492">
            <w:pPr>
              <w:pStyle w:val="FreeForm"/>
              <w:spacing w:after="0"/>
              <w:rPr>
                <w:rFonts w:asciiTheme="minorHAnsi" w:hAnsiTheme="minorHAnsi" w:cstheme="minorHAnsi"/>
                <w:sz w:val="24"/>
                <w:szCs w:val="24"/>
              </w:rPr>
            </w:pPr>
            <w:r w:rsidRPr="00471224">
              <w:rPr>
                <w:rFonts w:asciiTheme="minorHAnsi" w:hAnsiTheme="minorHAnsi" w:cstheme="minorHAnsi"/>
                <w:color w:val="000000"/>
                <w:sz w:val="24"/>
                <w:szCs w:val="24"/>
              </w:rPr>
              <w:t xml:space="preserve">“Fortnite Success Factors” </w:t>
            </w:r>
          </w:p>
        </w:tc>
      </w:tr>
      <w:tr w:rsidR="00C50BB2" w:rsidRPr="00471224" w14:paraId="4377542C" w14:textId="77777777" w:rsidTr="00387492">
        <w:tblPrEx>
          <w:shd w:val="clear" w:color="auto" w:fill="auto"/>
        </w:tblPrEx>
        <w:trPr>
          <w:trHeight w:val="656"/>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F9220" w14:textId="77777777" w:rsidR="00C50BB2" w:rsidRPr="00471224" w:rsidRDefault="00C50BB2" w:rsidP="00387492">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5CB44" w14:textId="09B8E036" w:rsidR="00C50BB2" w:rsidRPr="00471224" w:rsidRDefault="00C50BB2" w:rsidP="00387492">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3A9ED" w14:textId="4A967950" w:rsidR="00C50BB2" w:rsidRPr="00471224" w:rsidRDefault="00C50BB2" w:rsidP="00387492">
            <w:pPr>
              <w:pStyle w:val="FreeForm"/>
              <w:spacing w:after="240"/>
              <w:jc w:val="center"/>
              <w:rPr>
                <w:rFonts w:asciiTheme="minorHAnsi" w:hAnsiTheme="minorHAnsi" w:cstheme="minorHAnsi"/>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AA1BF" w14:textId="77777777" w:rsidR="00C50BB2" w:rsidRPr="00471224" w:rsidRDefault="00C50BB2" w:rsidP="00387492">
            <w:pPr>
              <w:rPr>
                <w:rFonts w:cstheme="minorHAnsi"/>
                <w:szCs w:val="24"/>
              </w:rPr>
            </w:pPr>
            <w:r w:rsidRPr="00471224">
              <w:rPr>
                <w:rFonts w:cstheme="minorHAnsi"/>
                <w:szCs w:val="24"/>
              </w:rPr>
              <w:t>Strategic Planning &amp; Marketing Plans</w:t>
            </w:r>
          </w:p>
          <w:p w14:paraId="2E2BDC27" w14:textId="77777777" w:rsidR="00C50BB2" w:rsidRPr="00471224" w:rsidRDefault="00C50BB2" w:rsidP="00387492">
            <w:pPr>
              <w:pStyle w:val="FreeForm"/>
              <w:spacing w:after="0"/>
              <w:rPr>
                <w:rFonts w:asciiTheme="minorHAnsi" w:hAnsiTheme="minorHAnsi" w:cstheme="minorHAnsi"/>
                <w:sz w:val="24"/>
                <w:szCs w:val="24"/>
              </w:rPr>
            </w:pP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98DBF" w14:textId="77777777" w:rsidR="00C50BB2" w:rsidRPr="00471224" w:rsidRDefault="00C50BB2" w:rsidP="00387492">
            <w:pPr>
              <w:rPr>
                <w:rFonts w:cstheme="minorHAnsi"/>
                <w:szCs w:val="24"/>
              </w:rPr>
            </w:pPr>
            <w:r w:rsidRPr="00471224">
              <w:rPr>
                <w:rFonts w:cstheme="minorHAnsi"/>
                <w:szCs w:val="24"/>
              </w:rPr>
              <w:t>Chapter 2</w:t>
            </w:r>
          </w:p>
          <w:p w14:paraId="7AAFC075" w14:textId="77777777" w:rsidR="00C50BB2" w:rsidRPr="00471224" w:rsidRDefault="00C50BB2" w:rsidP="00387492">
            <w:pPr>
              <w:rPr>
                <w:rFonts w:cstheme="minorHAnsi"/>
                <w:szCs w:val="24"/>
              </w:rPr>
            </w:pPr>
            <w:r w:rsidRPr="00471224">
              <w:rPr>
                <w:rFonts w:cstheme="minorHAnsi"/>
                <w:szCs w:val="24"/>
              </w:rPr>
              <w:t>“The Inside Story of How the iPhone Crippled BlackBerry”</w:t>
            </w:r>
          </w:p>
        </w:tc>
      </w:tr>
      <w:tr w:rsidR="00C50BB2" w:rsidRPr="00471224" w14:paraId="42DA8D53"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4E5A3" w14:textId="77777777" w:rsidR="00C50BB2" w:rsidRPr="00471224" w:rsidRDefault="00C50BB2" w:rsidP="00387492">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4</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A8D43" w14:textId="4759489D" w:rsidR="00C50BB2" w:rsidRPr="00471224" w:rsidRDefault="00C50BB2" w:rsidP="00387492">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9FE29" w14:textId="147E2B8C"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834ED" w14:textId="77777777" w:rsidR="00C50BB2" w:rsidRPr="00471224" w:rsidRDefault="00C50BB2" w:rsidP="00387492">
            <w:pPr>
              <w:rPr>
                <w:rFonts w:cstheme="minorHAnsi"/>
                <w:szCs w:val="24"/>
              </w:rPr>
            </w:pPr>
            <w:r w:rsidRPr="00471224">
              <w:rPr>
                <w:rFonts w:cstheme="minorHAnsi"/>
                <w:szCs w:val="24"/>
              </w:rPr>
              <w:t>Marketing Environment</w:t>
            </w:r>
          </w:p>
          <w:p w14:paraId="11532D42" w14:textId="77777777" w:rsidR="00C50BB2" w:rsidRPr="00471224" w:rsidRDefault="00C50BB2" w:rsidP="00387492">
            <w:pPr>
              <w:pStyle w:val="FreeForm"/>
              <w:spacing w:after="0"/>
              <w:rPr>
                <w:rFonts w:asciiTheme="minorHAnsi" w:hAnsiTheme="minorHAnsi" w:cstheme="minorHAnsi"/>
                <w:sz w:val="24"/>
                <w:szCs w:val="24"/>
              </w:rPr>
            </w:pP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C098E" w14:textId="77777777" w:rsidR="00C50BB2" w:rsidRPr="00471224" w:rsidRDefault="00C50BB2" w:rsidP="00387492">
            <w:pPr>
              <w:rPr>
                <w:rFonts w:cstheme="minorHAnsi"/>
                <w:szCs w:val="24"/>
              </w:rPr>
            </w:pPr>
            <w:r w:rsidRPr="00471224">
              <w:rPr>
                <w:rFonts w:cstheme="minorHAnsi"/>
                <w:szCs w:val="24"/>
              </w:rPr>
              <w:t>Chapter 4</w:t>
            </w:r>
          </w:p>
          <w:p w14:paraId="6607587C" w14:textId="77777777" w:rsidR="00C50BB2" w:rsidRPr="00471224" w:rsidRDefault="00C50BB2" w:rsidP="00387492">
            <w:pPr>
              <w:pStyle w:val="FreeForm"/>
              <w:spacing w:after="0"/>
              <w:rPr>
                <w:rFonts w:asciiTheme="minorHAnsi" w:hAnsiTheme="minorHAnsi" w:cstheme="minorHAnsi"/>
                <w:sz w:val="24"/>
                <w:szCs w:val="24"/>
              </w:rPr>
            </w:pPr>
            <w:r w:rsidRPr="00471224">
              <w:rPr>
                <w:rFonts w:asciiTheme="minorHAnsi" w:hAnsiTheme="minorHAnsi" w:cstheme="minorHAnsi"/>
                <w:color w:val="000000"/>
                <w:sz w:val="24"/>
                <w:szCs w:val="24"/>
              </w:rPr>
              <w:t>“As Middle Class Shrinks, P&amp;G…” WSJ</w:t>
            </w:r>
          </w:p>
        </w:tc>
      </w:tr>
      <w:tr w:rsidR="00C50BB2" w:rsidRPr="00471224" w14:paraId="72871072" w14:textId="77777777" w:rsidTr="00387492">
        <w:tblPrEx>
          <w:shd w:val="clear" w:color="auto" w:fill="auto"/>
        </w:tblPrEx>
        <w:trPr>
          <w:trHeight w:val="40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C81CB" w14:textId="77777777" w:rsidR="00C50BB2" w:rsidRPr="00471224" w:rsidRDefault="00C50BB2" w:rsidP="00387492">
            <w:pPr>
              <w:pStyle w:val="FreeForm"/>
              <w:spacing w:after="240"/>
              <w:jc w:val="center"/>
              <w:rPr>
                <w:rFonts w:asciiTheme="minorHAnsi" w:hAnsiTheme="minorHAnsi" w:cstheme="minorHAnsi"/>
                <w:color w:val="000000"/>
                <w:sz w:val="24"/>
                <w:szCs w:val="24"/>
              </w:rPr>
            </w:pPr>
            <w:r w:rsidRPr="00471224">
              <w:rPr>
                <w:rFonts w:asciiTheme="minorHAnsi" w:hAnsiTheme="minorHAnsi" w:cstheme="minorHAnsi"/>
                <w:color w:val="000000"/>
                <w:sz w:val="24"/>
                <w:szCs w:val="24"/>
              </w:rPr>
              <w:t>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C1E04" w14:textId="06E0B44A" w:rsidR="00C50BB2" w:rsidRPr="00471224" w:rsidRDefault="00C50BB2" w:rsidP="00387492">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84E0D" w14:textId="47439610"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73750" w14:textId="77777777" w:rsidR="00C50BB2" w:rsidRPr="00471224" w:rsidRDefault="00C50BB2" w:rsidP="00387492">
            <w:pPr>
              <w:pStyle w:val="FreeForm"/>
              <w:spacing w:after="0"/>
              <w:rPr>
                <w:rFonts w:asciiTheme="minorHAnsi" w:hAnsiTheme="minorHAnsi" w:cstheme="minorHAnsi"/>
                <w:color w:val="auto"/>
                <w:sz w:val="24"/>
                <w:szCs w:val="24"/>
              </w:rPr>
            </w:pPr>
            <w:r w:rsidRPr="00471224">
              <w:rPr>
                <w:rFonts w:asciiTheme="minorHAnsi" w:hAnsiTheme="minorHAnsi" w:cstheme="minorHAnsi"/>
                <w:color w:val="auto"/>
                <w:sz w:val="24"/>
                <w:szCs w:val="24"/>
              </w:rPr>
              <w:t>Marketing Environment</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1FC29" w14:textId="77777777" w:rsidR="00C50BB2" w:rsidRPr="00471224" w:rsidRDefault="00C50BB2" w:rsidP="00387492">
            <w:pPr>
              <w:pStyle w:val="FreeForm"/>
              <w:spacing w:after="0"/>
              <w:rPr>
                <w:rStyle w:val="Hyperlink"/>
                <w:rFonts w:asciiTheme="minorHAnsi" w:hAnsiTheme="minorHAnsi" w:cstheme="minorHAnsi"/>
                <w:sz w:val="24"/>
                <w:szCs w:val="24"/>
              </w:rPr>
            </w:pPr>
            <w:r w:rsidRPr="00471224">
              <w:rPr>
                <w:rStyle w:val="Hyperlink"/>
                <w:rFonts w:asciiTheme="minorHAnsi" w:hAnsiTheme="minorHAnsi" w:cstheme="minorHAnsi"/>
                <w:sz w:val="24"/>
                <w:szCs w:val="24"/>
              </w:rPr>
              <w:t>Chapter 4 cont.</w:t>
            </w:r>
          </w:p>
          <w:p w14:paraId="234393BA" w14:textId="77777777" w:rsidR="00C50BB2" w:rsidRPr="00471224" w:rsidRDefault="00C50BB2" w:rsidP="00387492">
            <w:pPr>
              <w:pStyle w:val="FreeForm"/>
              <w:spacing w:after="0"/>
              <w:rPr>
                <w:rStyle w:val="Hyperlink"/>
                <w:rFonts w:asciiTheme="minorHAnsi" w:hAnsiTheme="minorHAnsi" w:cstheme="minorHAnsi"/>
                <w:sz w:val="24"/>
                <w:szCs w:val="24"/>
              </w:rPr>
            </w:pPr>
            <w:r w:rsidRPr="00471224">
              <w:rPr>
                <w:rFonts w:asciiTheme="minorHAnsi" w:hAnsiTheme="minorHAnsi" w:cstheme="minorHAnsi"/>
                <w:color w:val="000000"/>
                <w:sz w:val="24"/>
                <w:szCs w:val="24"/>
              </w:rPr>
              <w:t>“US Coffee Trend Bodes Ill for Growers”</w:t>
            </w:r>
          </w:p>
        </w:tc>
      </w:tr>
      <w:tr w:rsidR="00C50BB2" w:rsidRPr="00471224" w14:paraId="4BE1B64F" w14:textId="77777777" w:rsidTr="00387492">
        <w:tblPrEx>
          <w:shd w:val="clear" w:color="auto" w:fill="auto"/>
        </w:tblPrEx>
        <w:trPr>
          <w:trHeight w:val="40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EE95D" w14:textId="77777777" w:rsidR="00C50BB2" w:rsidRPr="00471224" w:rsidRDefault="00C50BB2" w:rsidP="00387492">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B69AD" w14:textId="12850BAA" w:rsidR="00C50BB2" w:rsidRPr="00471224" w:rsidRDefault="00C50BB2" w:rsidP="00387492">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20A56" w14:textId="75713181" w:rsidR="00C50BB2" w:rsidRPr="00471224" w:rsidRDefault="00C50BB2" w:rsidP="00387492">
            <w:pPr>
              <w:pStyle w:val="FreeForm"/>
              <w:spacing w:after="240"/>
              <w:jc w:val="center"/>
              <w:rPr>
                <w:rFonts w:asciiTheme="minorHAnsi" w:hAnsiTheme="minorHAnsi" w:cstheme="minorHAnsi"/>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33BB8" w14:textId="77777777" w:rsidR="00C50BB2" w:rsidRPr="00471224" w:rsidRDefault="00C50BB2" w:rsidP="00387492">
            <w:pPr>
              <w:pStyle w:val="FreeForm"/>
              <w:spacing w:after="0"/>
              <w:rPr>
                <w:rFonts w:asciiTheme="minorHAnsi" w:hAnsiTheme="minorHAnsi" w:cstheme="minorHAnsi"/>
                <w:color w:val="000000"/>
                <w:sz w:val="24"/>
                <w:szCs w:val="24"/>
              </w:rPr>
            </w:pPr>
            <w:r w:rsidRPr="00471224">
              <w:rPr>
                <w:rFonts w:asciiTheme="minorHAnsi" w:hAnsiTheme="minorHAnsi" w:cstheme="minorHAnsi"/>
                <w:color w:val="000000"/>
                <w:sz w:val="24"/>
                <w:szCs w:val="24"/>
              </w:rPr>
              <w:t>Marketing Environment</w:t>
            </w:r>
          </w:p>
          <w:p w14:paraId="16D6B758" w14:textId="77777777" w:rsidR="00C50BB2" w:rsidRPr="00471224" w:rsidRDefault="00C50BB2" w:rsidP="00387492">
            <w:pPr>
              <w:pStyle w:val="FreeForm"/>
              <w:spacing w:after="0"/>
              <w:rPr>
                <w:rFonts w:asciiTheme="minorHAnsi" w:hAnsiTheme="minorHAnsi" w:cstheme="minorHAnsi"/>
                <w:sz w:val="24"/>
                <w:szCs w:val="24"/>
              </w:rPr>
            </w:pPr>
            <w:r w:rsidRPr="00471224">
              <w:rPr>
                <w:rFonts w:asciiTheme="minorHAnsi" w:hAnsiTheme="minorHAnsi" w:cstheme="minorHAnsi"/>
                <w:sz w:val="24"/>
                <w:szCs w:val="24"/>
              </w:rPr>
              <w:t>Looking into the Future</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478F9" w14:textId="77777777" w:rsidR="00C50BB2" w:rsidRPr="00471224" w:rsidRDefault="00C50BB2" w:rsidP="00387492">
            <w:pPr>
              <w:pStyle w:val="FreeForm"/>
              <w:spacing w:after="0"/>
              <w:rPr>
                <w:rFonts w:asciiTheme="minorHAnsi" w:hAnsiTheme="minorHAnsi" w:cstheme="minorHAnsi"/>
                <w:sz w:val="24"/>
                <w:szCs w:val="24"/>
              </w:rPr>
            </w:pPr>
            <w:r w:rsidRPr="00471224">
              <w:rPr>
                <w:rFonts w:asciiTheme="minorHAnsi" w:hAnsiTheme="minorHAnsi" w:cstheme="minorHAnsi"/>
                <w:sz w:val="24"/>
                <w:szCs w:val="24"/>
              </w:rPr>
              <w:t>Chapter 4 cont.</w:t>
            </w:r>
          </w:p>
        </w:tc>
      </w:tr>
      <w:tr w:rsidR="00C50BB2" w:rsidRPr="00471224" w14:paraId="269E7DF2" w14:textId="77777777" w:rsidTr="00387492">
        <w:tblPrEx>
          <w:shd w:val="clear" w:color="auto" w:fill="auto"/>
        </w:tblPrEx>
        <w:trPr>
          <w:trHeight w:val="40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BC3FA" w14:textId="77777777" w:rsidR="00C50BB2" w:rsidRPr="00471224" w:rsidRDefault="00C50BB2" w:rsidP="00387492">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7</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A080B" w14:textId="1DF42BEA" w:rsidR="00C50BB2" w:rsidRPr="00471224" w:rsidRDefault="00C50BB2" w:rsidP="00387492">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346A4" w14:textId="151D3E85" w:rsidR="00C50BB2" w:rsidRPr="00471224" w:rsidRDefault="00C50BB2" w:rsidP="00387492">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D0C28" w14:textId="34BAA7FC" w:rsidR="00C50BB2" w:rsidRPr="00471224" w:rsidRDefault="0077123F" w:rsidP="00387492">
            <w:pPr>
              <w:pStyle w:val="FreeForm"/>
              <w:spacing w:after="0"/>
              <w:rPr>
                <w:rFonts w:asciiTheme="minorHAnsi" w:hAnsiTheme="minorHAnsi" w:cstheme="minorHAnsi"/>
                <w:color w:val="000000"/>
                <w:sz w:val="24"/>
                <w:szCs w:val="24"/>
              </w:rPr>
            </w:pPr>
            <w:r w:rsidRPr="00471224">
              <w:rPr>
                <w:rFonts w:asciiTheme="minorHAnsi" w:hAnsiTheme="minorHAnsi" w:cstheme="minorHAnsi"/>
                <w:color w:val="000000"/>
                <w:sz w:val="24"/>
                <w:szCs w:val="24"/>
              </w:rPr>
              <w:t xml:space="preserve">[8:00-9:30 AM] </w:t>
            </w:r>
            <w:r w:rsidR="00C50BB2" w:rsidRPr="00471224">
              <w:rPr>
                <w:rFonts w:asciiTheme="minorHAnsi" w:hAnsiTheme="minorHAnsi" w:cstheme="minorHAnsi"/>
                <w:color w:val="000000"/>
                <w:sz w:val="24"/>
                <w:szCs w:val="24"/>
              </w:rPr>
              <w:t>Consumer Decision Making</w:t>
            </w:r>
          </w:p>
          <w:p w14:paraId="53C9E7B4" w14:textId="5CFA4B71" w:rsidR="0053642E" w:rsidRPr="00471224" w:rsidRDefault="0077123F" w:rsidP="00387492">
            <w:pPr>
              <w:pStyle w:val="FreeForm"/>
              <w:spacing w:after="0"/>
              <w:rPr>
                <w:rFonts w:asciiTheme="minorHAnsi" w:hAnsiTheme="minorHAnsi" w:cstheme="minorHAnsi"/>
                <w:color w:val="000000"/>
                <w:sz w:val="24"/>
                <w:szCs w:val="24"/>
              </w:rPr>
            </w:pPr>
            <w:r w:rsidRPr="00471224">
              <w:rPr>
                <w:rFonts w:asciiTheme="minorHAnsi" w:hAnsiTheme="minorHAnsi" w:cstheme="minorHAnsi"/>
                <w:color w:val="000000"/>
                <w:sz w:val="24"/>
                <w:szCs w:val="24"/>
              </w:rPr>
              <w:t>[OTHER</w:t>
            </w:r>
            <w:r w:rsidR="000171E6" w:rsidRPr="00471224">
              <w:rPr>
                <w:rFonts w:asciiTheme="minorHAnsi" w:hAnsiTheme="minorHAnsi" w:cstheme="minorHAnsi"/>
                <w:color w:val="000000"/>
                <w:sz w:val="24"/>
                <w:szCs w:val="24"/>
              </w:rPr>
              <w:t>] GUEST SPEAKER – MICHAEL KNIGHT</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AD456" w14:textId="77777777" w:rsidR="00C50BB2" w:rsidRPr="00471224" w:rsidRDefault="00C50BB2" w:rsidP="00387492">
            <w:pPr>
              <w:rPr>
                <w:rFonts w:cstheme="minorHAnsi"/>
                <w:szCs w:val="24"/>
              </w:rPr>
            </w:pPr>
            <w:r w:rsidRPr="00471224">
              <w:rPr>
                <w:rFonts w:cstheme="minorHAnsi"/>
                <w:szCs w:val="24"/>
              </w:rPr>
              <w:t>Chapter 6</w:t>
            </w:r>
          </w:p>
          <w:p w14:paraId="1740A8F5" w14:textId="77777777" w:rsidR="00C50BB2" w:rsidRPr="00471224" w:rsidRDefault="00C50BB2" w:rsidP="00387492">
            <w:pPr>
              <w:rPr>
                <w:rFonts w:cstheme="minorHAnsi"/>
                <w:szCs w:val="24"/>
              </w:rPr>
            </w:pPr>
            <w:r w:rsidRPr="00471224">
              <w:rPr>
                <w:rFonts w:cstheme="minorHAnsi"/>
                <w:szCs w:val="24"/>
              </w:rPr>
              <w:t>“Brawny BMW Seeks Idea Class” WSJ</w:t>
            </w:r>
          </w:p>
        </w:tc>
      </w:tr>
      <w:tr w:rsidR="0053642E" w:rsidRPr="00471224" w14:paraId="39A7C7AD" w14:textId="77777777" w:rsidTr="00387492">
        <w:tblPrEx>
          <w:shd w:val="clear" w:color="auto" w:fill="auto"/>
        </w:tblPrEx>
        <w:trPr>
          <w:trHeight w:val="40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27692"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B87B8" w14:textId="747E6A3F"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27F06" w14:textId="3B45814E" w:rsidR="0053642E" w:rsidRPr="00471224" w:rsidRDefault="0053642E" w:rsidP="0053642E">
            <w:pPr>
              <w:pStyle w:val="FreeForm"/>
              <w:spacing w:after="240"/>
              <w:jc w:val="center"/>
              <w:rPr>
                <w:rFonts w:asciiTheme="minorHAnsi" w:hAnsiTheme="minorHAnsi" w:cstheme="minorHAnsi"/>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3569E" w14:textId="77777777" w:rsidR="0053642E" w:rsidRPr="00471224" w:rsidRDefault="00080049" w:rsidP="0053642E">
            <w:pPr>
              <w:pStyle w:val="FreeForm"/>
              <w:spacing w:after="0"/>
              <w:rPr>
                <w:rFonts w:asciiTheme="minorHAnsi" w:hAnsiTheme="minorHAnsi" w:cstheme="minorHAnsi"/>
                <w:color w:val="000000"/>
                <w:sz w:val="24"/>
                <w:szCs w:val="24"/>
              </w:rPr>
            </w:pPr>
            <w:r w:rsidRPr="00471224">
              <w:rPr>
                <w:rFonts w:asciiTheme="minorHAnsi" w:hAnsiTheme="minorHAnsi" w:cstheme="minorHAnsi"/>
                <w:color w:val="000000"/>
                <w:sz w:val="24"/>
                <w:szCs w:val="24"/>
              </w:rPr>
              <w:t>[8:00-9:30 AM] – GUEST SPEAKER</w:t>
            </w:r>
          </w:p>
          <w:p w14:paraId="3B9DFDF7" w14:textId="149E26C3" w:rsidR="00080049" w:rsidRPr="00471224" w:rsidRDefault="00E83DA9" w:rsidP="0053642E">
            <w:pPr>
              <w:pStyle w:val="FreeForm"/>
              <w:spacing w:after="0"/>
              <w:rPr>
                <w:rFonts w:asciiTheme="minorHAnsi" w:hAnsiTheme="minorHAnsi" w:cstheme="minorHAnsi"/>
                <w:sz w:val="24"/>
                <w:szCs w:val="24"/>
              </w:rPr>
            </w:pPr>
            <w:r w:rsidRPr="00471224">
              <w:rPr>
                <w:rFonts w:asciiTheme="minorHAnsi" w:hAnsiTheme="minorHAnsi" w:cstheme="minorHAnsi"/>
                <w:color w:val="000000"/>
                <w:sz w:val="24"/>
                <w:szCs w:val="24"/>
              </w:rPr>
              <w:t>[OTHER] 9/23 CLASS SCHEDULE</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9B301" w14:textId="77777777" w:rsidR="0053642E" w:rsidRPr="00471224" w:rsidRDefault="00E83DA9" w:rsidP="0053642E">
            <w:pPr>
              <w:pStyle w:val="FreeForm"/>
              <w:spacing w:after="0"/>
              <w:rPr>
                <w:rFonts w:asciiTheme="minorHAnsi" w:hAnsiTheme="minorHAnsi" w:cstheme="minorHAnsi"/>
                <w:sz w:val="24"/>
                <w:szCs w:val="24"/>
              </w:rPr>
            </w:pPr>
            <w:r w:rsidRPr="00471224">
              <w:rPr>
                <w:rFonts w:asciiTheme="minorHAnsi" w:hAnsiTheme="minorHAnsi" w:cstheme="minorHAnsi"/>
                <w:sz w:val="24"/>
                <w:szCs w:val="24"/>
              </w:rPr>
              <w:t>None.</w:t>
            </w:r>
          </w:p>
          <w:p w14:paraId="17D74CBE" w14:textId="1DB66152" w:rsidR="00212E3E" w:rsidRPr="00471224" w:rsidRDefault="00212E3E" w:rsidP="0053642E">
            <w:pPr>
              <w:pStyle w:val="FreeForm"/>
              <w:spacing w:after="0"/>
              <w:rPr>
                <w:rFonts w:asciiTheme="minorHAnsi" w:hAnsiTheme="minorHAnsi" w:cstheme="minorHAnsi"/>
                <w:i/>
                <w:iCs/>
                <w:sz w:val="24"/>
                <w:szCs w:val="24"/>
              </w:rPr>
            </w:pPr>
          </w:p>
        </w:tc>
      </w:tr>
      <w:tr w:rsidR="0053642E" w:rsidRPr="00471224" w14:paraId="6F28607D" w14:textId="77777777" w:rsidTr="00387492">
        <w:tblPrEx>
          <w:shd w:val="clear" w:color="auto" w:fill="auto"/>
        </w:tblPrEx>
        <w:trPr>
          <w:trHeight w:val="40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40997"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color w:val="000000"/>
                <w:sz w:val="24"/>
                <w:szCs w:val="24"/>
              </w:rPr>
              <w:t>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0EC93" w14:textId="2419BDCD"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0B405" w14:textId="30BED5B8"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A87FE" w14:textId="77777777" w:rsidR="0053642E" w:rsidRPr="00471224" w:rsidRDefault="0053642E" w:rsidP="0053642E">
            <w:pPr>
              <w:pStyle w:val="FreeForm"/>
              <w:spacing w:after="0"/>
              <w:rPr>
                <w:rFonts w:asciiTheme="minorHAnsi" w:hAnsiTheme="minorHAnsi" w:cstheme="minorHAnsi"/>
                <w:color w:val="000000"/>
                <w:sz w:val="24"/>
                <w:szCs w:val="24"/>
              </w:rPr>
            </w:pPr>
            <w:r w:rsidRPr="00471224">
              <w:rPr>
                <w:rFonts w:asciiTheme="minorHAnsi" w:hAnsiTheme="minorHAnsi" w:cstheme="minorHAnsi"/>
                <w:color w:val="000000"/>
                <w:sz w:val="24"/>
                <w:szCs w:val="24"/>
              </w:rPr>
              <w:t>Consumer Decision Making</w:t>
            </w:r>
          </w:p>
          <w:p w14:paraId="6F4FFE2D" w14:textId="77777777" w:rsidR="0053642E" w:rsidRPr="00471224" w:rsidRDefault="0053642E" w:rsidP="0053642E">
            <w:pPr>
              <w:pStyle w:val="FreeForm"/>
              <w:spacing w:after="0"/>
              <w:rPr>
                <w:rFonts w:asciiTheme="minorHAnsi" w:hAnsiTheme="minorHAnsi" w:cstheme="minorHAnsi"/>
                <w:sz w:val="24"/>
                <w:szCs w:val="24"/>
              </w:rPr>
            </w:pPr>
          </w:p>
          <w:p w14:paraId="3B16FDE1" w14:textId="5154CD08" w:rsidR="0053642E" w:rsidRPr="00471224" w:rsidRDefault="0053642E" w:rsidP="0053642E">
            <w:pPr>
              <w:pStyle w:val="FreeForm"/>
              <w:spacing w:after="0"/>
              <w:rPr>
                <w:rFonts w:asciiTheme="minorHAnsi" w:hAnsiTheme="minorHAnsi" w:cstheme="minorHAnsi"/>
                <w:sz w:val="24"/>
                <w:szCs w:val="24"/>
              </w:rPr>
            </w:pP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D767D" w14:textId="77777777" w:rsidR="0053642E" w:rsidRPr="00471224" w:rsidRDefault="0053642E" w:rsidP="0053642E">
            <w:pPr>
              <w:rPr>
                <w:rFonts w:cstheme="minorHAnsi"/>
                <w:szCs w:val="24"/>
              </w:rPr>
            </w:pPr>
            <w:r w:rsidRPr="00471224">
              <w:rPr>
                <w:rFonts w:cstheme="minorHAnsi"/>
                <w:szCs w:val="24"/>
              </w:rPr>
              <w:t xml:space="preserve">Chapter 6 cont. </w:t>
            </w:r>
          </w:p>
          <w:p w14:paraId="0751FB75" w14:textId="6C3775A5" w:rsidR="0053642E" w:rsidRPr="00471224" w:rsidRDefault="0053642E" w:rsidP="0053642E">
            <w:pPr>
              <w:rPr>
                <w:rFonts w:cstheme="minorHAnsi"/>
                <w:szCs w:val="24"/>
              </w:rPr>
            </w:pPr>
            <w:r w:rsidRPr="00471224">
              <w:rPr>
                <w:rFonts w:cstheme="minorHAnsi"/>
                <w:szCs w:val="24"/>
              </w:rPr>
              <w:t>“How Financial Advisers Can Market to Women” WSJ</w:t>
            </w:r>
          </w:p>
        </w:tc>
      </w:tr>
      <w:tr w:rsidR="0053642E" w:rsidRPr="00471224" w14:paraId="2C9F34F2"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A82F5"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10</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EF267" w14:textId="49328D75"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64DEF" w14:textId="0A931FAB" w:rsidR="0053642E" w:rsidRPr="00471224" w:rsidRDefault="0053642E" w:rsidP="0053642E">
            <w:pPr>
              <w:pStyle w:val="FreeForm"/>
              <w:spacing w:after="240"/>
              <w:jc w:val="center"/>
              <w:rPr>
                <w:rFonts w:asciiTheme="minorHAnsi" w:hAnsiTheme="minorHAnsi" w:cstheme="minorHAnsi"/>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44D88E9C" w14:textId="430186C6" w:rsidR="0053642E" w:rsidRPr="00471224" w:rsidRDefault="0053642E" w:rsidP="0053642E">
            <w:pPr>
              <w:pStyle w:val="FreeForm"/>
              <w:spacing w:after="0"/>
              <w:ind w:left="-340"/>
              <w:rPr>
                <w:rFonts w:asciiTheme="minorHAnsi" w:hAnsiTheme="minorHAnsi" w:cstheme="minorHAnsi"/>
                <w:sz w:val="24"/>
                <w:szCs w:val="24"/>
              </w:rPr>
            </w:pPr>
            <w:r w:rsidRPr="00471224">
              <w:rPr>
                <w:rFonts w:asciiTheme="minorHAnsi" w:hAnsiTheme="minorHAnsi" w:cstheme="minorHAnsi"/>
                <w:color w:val="000000"/>
                <w:sz w:val="24"/>
                <w:szCs w:val="24"/>
              </w:rPr>
              <w:t>Business Marketing</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C4215" w14:textId="77777777" w:rsidR="0053642E" w:rsidRPr="00471224" w:rsidRDefault="0053642E" w:rsidP="0053642E">
            <w:pPr>
              <w:rPr>
                <w:rFonts w:cstheme="minorHAnsi"/>
                <w:szCs w:val="24"/>
              </w:rPr>
            </w:pPr>
            <w:r w:rsidRPr="00471224">
              <w:rPr>
                <w:rFonts w:cstheme="minorHAnsi"/>
                <w:szCs w:val="24"/>
              </w:rPr>
              <w:t>Chapter 7</w:t>
            </w:r>
          </w:p>
          <w:p w14:paraId="374D5413" w14:textId="019FE58B" w:rsidR="0053642E" w:rsidRPr="00471224" w:rsidRDefault="0053642E" w:rsidP="0053642E">
            <w:pPr>
              <w:pStyle w:val="FreeForm"/>
              <w:spacing w:after="0"/>
              <w:rPr>
                <w:rFonts w:asciiTheme="minorHAnsi" w:hAnsiTheme="minorHAnsi" w:cstheme="minorHAnsi"/>
                <w:sz w:val="24"/>
                <w:szCs w:val="24"/>
              </w:rPr>
            </w:pPr>
            <w:r w:rsidRPr="00471224">
              <w:rPr>
                <w:rFonts w:cstheme="minorHAnsi"/>
                <w:szCs w:val="24"/>
              </w:rPr>
              <w:t>“The Most Destructive, Unpredictable Force in Tech” WSJ</w:t>
            </w:r>
          </w:p>
        </w:tc>
      </w:tr>
      <w:tr w:rsidR="0053642E" w:rsidRPr="00471224" w14:paraId="2D0E2D19"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49E78"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04446" w14:textId="73544957"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813D0" w14:textId="33698D08"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2E4CD8FF" w14:textId="1375024B" w:rsidR="0053642E" w:rsidRPr="00471224" w:rsidRDefault="0053642E" w:rsidP="0053642E">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Segmenting &amp; Targeting Markets</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5B045" w14:textId="77777777" w:rsidR="0053642E" w:rsidRPr="00471224" w:rsidRDefault="0053642E" w:rsidP="0053642E">
            <w:pPr>
              <w:rPr>
                <w:rFonts w:cstheme="minorHAnsi"/>
                <w:szCs w:val="24"/>
              </w:rPr>
            </w:pPr>
            <w:r w:rsidRPr="00471224">
              <w:rPr>
                <w:rFonts w:cstheme="minorHAnsi"/>
                <w:szCs w:val="24"/>
              </w:rPr>
              <w:t>Chapter 8</w:t>
            </w:r>
          </w:p>
          <w:p w14:paraId="4D5E1310" w14:textId="1F653214" w:rsidR="0053642E" w:rsidRPr="00471224" w:rsidRDefault="0053642E" w:rsidP="0053642E">
            <w:pPr>
              <w:rPr>
                <w:rFonts w:cstheme="minorHAnsi"/>
                <w:szCs w:val="24"/>
              </w:rPr>
            </w:pPr>
            <w:r w:rsidRPr="00471224">
              <w:rPr>
                <w:rFonts w:cstheme="minorHAnsi"/>
                <w:color w:val="000000"/>
                <w:szCs w:val="24"/>
              </w:rPr>
              <w:t>“Tesla’s New Rival”</w:t>
            </w:r>
          </w:p>
        </w:tc>
      </w:tr>
      <w:tr w:rsidR="0053642E" w:rsidRPr="00471224" w14:paraId="5914972E"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4D5D1" w14:textId="1F1A62F2"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b/>
                <w:sz w:val="24"/>
                <w:szCs w:val="24"/>
              </w:rPr>
              <w:lastRenderedPageBreak/>
              <w:t>12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B6D60" w14:textId="0C322DBE"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FA310" w14:textId="038E7BDB"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7FBF7693" w14:textId="346BF434" w:rsidR="0053642E" w:rsidRPr="00471224" w:rsidRDefault="0053642E" w:rsidP="0053642E">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b/>
                <w:color w:val="000000"/>
                <w:sz w:val="24"/>
                <w:szCs w:val="24"/>
              </w:rPr>
              <w:t>EXAM #1</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4D677" w14:textId="220CE1C6" w:rsidR="0053642E" w:rsidRPr="00471224" w:rsidRDefault="0053642E" w:rsidP="0053642E">
            <w:pPr>
              <w:rPr>
                <w:rFonts w:cstheme="minorHAnsi"/>
                <w:szCs w:val="24"/>
              </w:rPr>
            </w:pPr>
            <w:r w:rsidRPr="00471224">
              <w:rPr>
                <w:rFonts w:cstheme="minorHAnsi"/>
                <w:b/>
                <w:szCs w:val="24"/>
              </w:rPr>
              <w:t>Chapters 1, 2, 4, 6, 7, &amp; 8</w:t>
            </w:r>
          </w:p>
        </w:tc>
      </w:tr>
      <w:tr w:rsidR="0053642E" w:rsidRPr="00471224" w14:paraId="13580BD7"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4DB39" w14:textId="72C0B355"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AC397" w14:textId="4A464E20"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E664E" w14:textId="7C1199CD"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24D767C6" w14:textId="3CDE99E0" w:rsidR="0053642E" w:rsidRPr="00471224" w:rsidRDefault="0053642E" w:rsidP="0053642E">
            <w:pPr>
              <w:pStyle w:val="FreeForm"/>
              <w:spacing w:after="0"/>
              <w:ind w:left="-340"/>
              <w:rPr>
                <w:rFonts w:asciiTheme="minorHAnsi" w:hAnsiTheme="minorHAnsi" w:cstheme="minorHAnsi"/>
                <w:b/>
                <w:color w:val="000000"/>
                <w:sz w:val="24"/>
                <w:szCs w:val="24"/>
              </w:rPr>
            </w:pPr>
            <w:r w:rsidRPr="00471224">
              <w:rPr>
                <w:rFonts w:asciiTheme="minorHAnsi" w:hAnsiTheme="minorHAnsi" w:cstheme="minorHAnsi"/>
                <w:color w:val="000000"/>
                <w:sz w:val="24"/>
                <w:szCs w:val="24"/>
              </w:rPr>
              <w:t>Ethics, Social Responsibility &amp; Sustainability in Marketing</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F28C7" w14:textId="77777777" w:rsidR="0053642E" w:rsidRPr="00471224" w:rsidRDefault="0053642E" w:rsidP="0053642E">
            <w:pPr>
              <w:rPr>
                <w:rFonts w:cstheme="minorHAnsi"/>
                <w:szCs w:val="24"/>
              </w:rPr>
            </w:pPr>
            <w:r w:rsidRPr="00471224">
              <w:rPr>
                <w:rFonts w:cstheme="minorHAnsi"/>
                <w:szCs w:val="24"/>
              </w:rPr>
              <w:t>Chapter 3</w:t>
            </w:r>
          </w:p>
          <w:p w14:paraId="76B4DB90" w14:textId="765F431F" w:rsidR="0053642E" w:rsidRPr="00471224" w:rsidRDefault="0053642E" w:rsidP="0053642E">
            <w:pPr>
              <w:rPr>
                <w:rFonts w:cstheme="minorHAnsi"/>
                <w:b/>
                <w:szCs w:val="24"/>
              </w:rPr>
            </w:pPr>
            <w:r w:rsidRPr="00471224">
              <w:rPr>
                <w:rFonts w:cstheme="minorHAnsi"/>
                <w:szCs w:val="24"/>
              </w:rPr>
              <w:t>“Measuring the Human Cost of an iPad Made in China” WSJ</w:t>
            </w:r>
            <w:r w:rsidRPr="00471224">
              <w:rPr>
                <w:rFonts w:cstheme="minorHAnsi"/>
                <w:b/>
                <w:szCs w:val="24"/>
              </w:rPr>
              <w:t xml:space="preserve"> </w:t>
            </w:r>
          </w:p>
        </w:tc>
      </w:tr>
      <w:tr w:rsidR="0053642E" w:rsidRPr="00471224" w14:paraId="3348ACC7"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87F41"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14</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68BB2" w14:textId="791C9DEB"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A1683" w14:textId="062FF6D3"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231E7A2E" w14:textId="77777777" w:rsidR="0053642E" w:rsidRPr="00471224" w:rsidRDefault="0053642E" w:rsidP="0053642E">
            <w:pPr>
              <w:pStyle w:val="FreeForm"/>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Marketing Research &amp; Decision Support Systems</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20156" w14:textId="77777777" w:rsidR="0053642E" w:rsidRPr="00471224" w:rsidRDefault="0053642E" w:rsidP="0053642E">
            <w:pPr>
              <w:rPr>
                <w:rFonts w:cstheme="minorHAnsi"/>
                <w:szCs w:val="24"/>
              </w:rPr>
            </w:pPr>
            <w:r w:rsidRPr="00471224">
              <w:rPr>
                <w:rFonts w:cstheme="minorHAnsi"/>
                <w:szCs w:val="24"/>
              </w:rPr>
              <w:t>Chapter 9</w:t>
            </w:r>
          </w:p>
          <w:p w14:paraId="763A3D25" w14:textId="77777777" w:rsidR="0053642E" w:rsidRPr="00471224" w:rsidRDefault="0053642E" w:rsidP="0053642E">
            <w:pPr>
              <w:rPr>
                <w:rFonts w:cstheme="minorHAnsi"/>
                <w:szCs w:val="24"/>
              </w:rPr>
            </w:pPr>
            <w:r w:rsidRPr="00471224">
              <w:rPr>
                <w:rFonts w:cstheme="minorHAnsi"/>
                <w:szCs w:val="24"/>
              </w:rPr>
              <w:t>“Tracking Technology Sheds Light on Shopper Habits” WSJ</w:t>
            </w:r>
          </w:p>
        </w:tc>
      </w:tr>
      <w:tr w:rsidR="0053642E" w:rsidRPr="00471224" w14:paraId="55D81B28"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91D59"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784A6" w14:textId="7C2BB06D"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89950" w14:textId="59E33316"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6D1E7710" w14:textId="77777777" w:rsidR="0053642E" w:rsidRPr="00471224" w:rsidRDefault="0053642E" w:rsidP="0053642E">
            <w:pPr>
              <w:pStyle w:val="FreeForm"/>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Product Concepts</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A9B52" w14:textId="77777777" w:rsidR="0053642E" w:rsidRPr="00471224" w:rsidRDefault="0053642E" w:rsidP="0053642E">
            <w:pPr>
              <w:rPr>
                <w:rFonts w:cstheme="minorHAnsi"/>
                <w:szCs w:val="24"/>
              </w:rPr>
            </w:pPr>
            <w:r w:rsidRPr="00471224">
              <w:rPr>
                <w:rFonts w:cstheme="minorHAnsi"/>
                <w:szCs w:val="24"/>
              </w:rPr>
              <w:t>Chapter 10</w:t>
            </w:r>
          </w:p>
          <w:p w14:paraId="2BB57208" w14:textId="77777777" w:rsidR="0053642E" w:rsidRPr="00471224" w:rsidRDefault="0053642E" w:rsidP="0053642E">
            <w:pPr>
              <w:rPr>
                <w:rFonts w:cstheme="minorHAnsi"/>
                <w:szCs w:val="24"/>
              </w:rPr>
            </w:pPr>
            <w:r w:rsidRPr="00471224">
              <w:rPr>
                <w:rFonts w:cstheme="minorHAnsi"/>
                <w:szCs w:val="24"/>
              </w:rPr>
              <w:t>“Amazon to Expand Private-Label Offerings”</w:t>
            </w:r>
          </w:p>
          <w:p w14:paraId="55E8C7C1" w14:textId="77777777" w:rsidR="0053642E" w:rsidRPr="00471224" w:rsidRDefault="0053642E" w:rsidP="0053642E">
            <w:pPr>
              <w:rPr>
                <w:rFonts w:cstheme="minorHAnsi"/>
                <w:b/>
                <w:szCs w:val="24"/>
              </w:rPr>
            </w:pPr>
          </w:p>
          <w:p w14:paraId="6AE45D31" w14:textId="727A38FA" w:rsidR="0053642E" w:rsidRPr="00471224" w:rsidRDefault="0053642E" w:rsidP="0053642E">
            <w:pPr>
              <w:rPr>
                <w:rFonts w:cstheme="minorHAnsi"/>
                <w:b/>
                <w:szCs w:val="24"/>
              </w:rPr>
            </w:pPr>
            <w:r w:rsidRPr="00471224">
              <w:rPr>
                <w:rFonts w:cstheme="minorHAnsi"/>
                <w:b/>
                <w:szCs w:val="24"/>
              </w:rPr>
              <w:t>MARKETING PLAN PART 1 DUE</w:t>
            </w:r>
          </w:p>
        </w:tc>
      </w:tr>
      <w:tr w:rsidR="0053642E" w:rsidRPr="00471224" w14:paraId="5CA841A4"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6BF32"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1D00F" w14:textId="5BD75C03"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7A2B3" w14:textId="331C32D8"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61F958EF" w14:textId="77777777" w:rsidR="0053642E" w:rsidRPr="00471224" w:rsidRDefault="0053642E" w:rsidP="0053642E">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Developing &amp; Managing Products</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7C833" w14:textId="32C056C7" w:rsidR="0053642E" w:rsidRPr="00471224" w:rsidRDefault="0053642E" w:rsidP="0053642E">
            <w:pPr>
              <w:rPr>
                <w:rFonts w:cstheme="minorHAnsi"/>
                <w:szCs w:val="24"/>
              </w:rPr>
            </w:pPr>
            <w:r w:rsidRPr="00471224">
              <w:rPr>
                <w:rFonts w:cstheme="minorHAnsi"/>
                <w:szCs w:val="24"/>
              </w:rPr>
              <w:t>Chapter 11</w:t>
            </w:r>
          </w:p>
        </w:tc>
      </w:tr>
      <w:tr w:rsidR="0053642E" w:rsidRPr="00471224" w14:paraId="4EDC3520"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B06BF"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17</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EA2E0" w14:textId="2A5B5116"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B753E" w14:textId="6FF1CD3B"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247DADC2" w14:textId="77777777" w:rsidR="0053642E" w:rsidRPr="00471224" w:rsidRDefault="0053642E" w:rsidP="0053642E">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Services &amp; Non-Profit Marketing</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FA3FA" w14:textId="77777777" w:rsidR="0053642E" w:rsidRPr="00471224" w:rsidRDefault="0053642E" w:rsidP="0053642E">
            <w:pPr>
              <w:rPr>
                <w:rFonts w:cstheme="minorHAnsi"/>
                <w:szCs w:val="24"/>
              </w:rPr>
            </w:pPr>
            <w:r w:rsidRPr="00471224">
              <w:rPr>
                <w:rFonts w:cstheme="minorHAnsi"/>
                <w:szCs w:val="24"/>
              </w:rPr>
              <w:t>Chapter 12</w:t>
            </w:r>
          </w:p>
          <w:p w14:paraId="2FC25FA6" w14:textId="77777777" w:rsidR="0053642E" w:rsidRPr="00471224" w:rsidRDefault="0053642E" w:rsidP="0053642E">
            <w:pPr>
              <w:rPr>
                <w:rFonts w:cstheme="minorHAnsi"/>
                <w:szCs w:val="24"/>
              </w:rPr>
            </w:pPr>
            <w:r w:rsidRPr="00471224">
              <w:rPr>
                <w:rFonts w:cstheme="minorHAnsi"/>
                <w:szCs w:val="24"/>
              </w:rPr>
              <w:t>“Why Can’t We Sell Charity Like We Sell Perfume?” WSJ</w:t>
            </w:r>
          </w:p>
        </w:tc>
      </w:tr>
      <w:tr w:rsidR="0053642E" w:rsidRPr="00471224" w14:paraId="78F9EA23"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EF3F3" w14:textId="6C0CAFC7" w:rsidR="0053642E" w:rsidRPr="00471224" w:rsidRDefault="0053642E" w:rsidP="0053642E">
            <w:pPr>
              <w:pStyle w:val="FreeForm"/>
              <w:spacing w:after="240"/>
              <w:jc w:val="center"/>
              <w:rPr>
                <w:rFonts w:asciiTheme="minorHAnsi" w:hAnsiTheme="minorHAnsi" w:cstheme="minorHAnsi"/>
                <w:b/>
                <w:sz w:val="24"/>
                <w:szCs w:val="24"/>
              </w:rPr>
            </w:pPr>
            <w:r w:rsidRPr="00471224">
              <w:rPr>
                <w:rFonts w:asciiTheme="minorHAnsi" w:hAnsiTheme="minorHAnsi" w:cstheme="minorHAnsi"/>
                <w:b/>
                <w:sz w:val="24"/>
                <w:szCs w:val="24"/>
              </w:rPr>
              <w:t>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19DA0" w14:textId="70558F11" w:rsidR="0053642E" w:rsidRPr="00471224" w:rsidRDefault="0053642E" w:rsidP="0053642E">
            <w:pPr>
              <w:pStyle w:val="FreeForm"/>
              <w:spacing w:after="240"/>
              <w:jc w:val="center"/>
              <w:rPr>
                <w:rFonts w:asciiTheme="minorHAnsi" w:hAnsiTheme="minorHAnsi" w:cstheme="minorHAnsi"/>
                <w:b/>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8CFC7" w14:textId="0C428E30" w:rsidR="0053642E" w:rsidRPr="00471224" w:rsidRDefault="0053642E" w:rsidP="0053642E">
            <w:pPr>
              <w:pStyle w:val="FreeForm"/>
              <w:spacing w:after="240"/>
              <w:jc w:val="center"/>
              <w:rPr>
                <w:rFonts w:asciiTheme="minorHAnsi" w:hAnsiTheme="minorHAnsi" w:cstheme="minorHAnsi"/>
                <w:b/>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2A1C990D" w14:textId="629FD28A" w:rsidR="0053642E" w:rsidRPr="00471224" w:rsidRDefault="0053642E" w:rsidP="0053642E">
            <w:pPr>
              <w:pStyle w:val="FreeForm"/>
              <w:spacing w:after="0"/>
              <w:ind w:left="-340"/>
              <w:rPr>
                <w:rFonts w:asciiTheme="minorHAnsi" w:hAnsiTheme="minorHAnsi" w:cstheme="minorHAnsi"/>
                <w:b/>
                <w:color w:val="000000"/>
                <w:sz w:val="24"/>
                <w:szCs w:val="24"/>
              </w:rPr>
            </w:pPr>
            <w:r w:rsidRPr="00471224">
              <w:rPr>
                <w:rFonts w:asciiTheme="minorHAnsi" w:hAnsiTheme="minorHAnsi" w:cstheme="minorHAnsi"/>
                <w:b/>
                <w:color w:val="000000"/>
                <w:sz w:val="24"/>
                <w:szCs w:val="24"/>
              </w:rPr>
              <w:t>EXAM #2</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40467" w14:textId="285CE9BA" w:rsidR="0053642E" w:rsidRPr="00471224" w:rsidRDefault="0053642E" w:rsidP="0053642E">
            <w:pPr>
              <w:rPr>
                <w:rFonts w:cstheme="minorHAnsi"/>
                <w:b/>
                <w:szCs w:val="24"/>
              </w:rPr>
            </w:pPr>
            <w:r w:rsidRPr="00471224">
              <w:rPr>
                <w:rFonts w:cstheme="minorHAnsi"/>
                <w:b/>
                <w:szCs w:val="24"/>
              </w:rPr>
              <w:t>Chapters 3, 9, 10, 11, &amp; 12</w:t>
            </w:r>
          </w:p>
        </w:tc>
      </w:tr>
      <w:tr w:rsidR="0053642E" w:rsidRPr="00471224" w14:paraId="002329B2"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B343C" w14:textId="688C9BD6"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FDA48" w14:textId="4B441543"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5D8FE" w14:textId="1D5E71E5"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38726423" w14:textId="5DCB4A3D" w:rsidR="0053642E" w:rsidRPr="00471224" w:rsidRDefault="00616F07" w:rsidP="0053642E">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Global Marketing</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A5349" w14:textId="77777777" w:rsidR="00616F07" w:rsidRPr="00471224" w:rsidRDefault="00616F07" w:rsidP="00616F07">
            <w:pPr>
              <w:rPr>
                <w:rFonts w:cstheme="minorHAnsi"/>
                <w:szCs w:val="24"/>
              </w:rPr>
            </w:pPr>
            <w:r w:rsidRPr="00471224">
              <w:rPr>
                <w:rFonts w:cstheme="minorHAnsi"/>
                <w:szCs w:val="24"/>
              </w:rPr>
              <w:t>Chapter 5</w:t>
            </w:r>
          </w:p>
          <w:p w14:paraId="177860B8" w14:textId="3033AC95" w:rsidR="00616F07" w:rsidRPr="00471224" w:rsidRDefault="00616F07" w:rsidP="00616F07">
            <w:pPr>
              <w:rPr>
                <w:rFonts w:cstheme="minorHAnsi"/>
                <w:szCs w:val="24"/>
              </w:rPr>
            </w:pPr>
            <w:r w:rsidRPr="00471224">
              <w:rPr>
                <w:rFonts w:cstheme="minorHAnsi"/>
                <w:szCs w:val="24"/>
              </w:rPr>
              <w:t>“Amazon Invades India”</w:t>
            </w:r>
          </w:p>
        </w:tc>
      </w:tr>
      <w:tr w:rsidR="0053642E" w:rsidRPr="00471224" w14:paraId="1FE1EA55"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7DBDD"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20</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A960A" w14:textId="621A85E3"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AAE90" w14:textId="0DF09897"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7887953D" w14:textId="5F9D31B0"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Supply Chain Management</w:t>
            </w:r>
            <w:r w:rsidR="0053642E" w:rsidRPr="00471224">
              <w:rPr>
                <w:rFonts w:asciiTheme="minorHAnsi" w:hAnsiTheme="minorHAnsi" w:cstheme="minorHAnsi"/>
                <w:color w:val="000000"/>
                <w:sz w:val="24"/>
                <w:szCs w:val="24"/>
              </w:rPr>
              <w:t xml:space="preserve"> (Place)</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17F5F" w14:textId="081CFEE3" w:rsidR="00616F07" w:rsidRPr="00471224" w:rsidRDefault="00616F07" w:rsidP="00616F07">
            <w:pPr>
              <w:rPr>
                <w:rFonts w:cstheme="minorHAnsi"/>
                <w:szCs w:val="24"/>
              </w:rPr>
            </w:pPr>
            <w:r w:rsidRPr="00471224">
              <w:rPr>
                <w:rFonts w:cstheme="minorHAnsi"/>
                <w:szCs w:val="24"/>
              </w:rPr>
              <w:t>Chapter 13</w:t>
            </w:r>
          </w:p>
          <w:p w14:paraId="5B6B0D00" w14:textId="161905C6" w:rsidR="00616F07" w:rsidRPr="00471224" w:rsidRDefault="00616F07" w:rsidP="00616F07">
            <w:pPr>
              <w:rPr>
                <w:rFonts w:cstheme="minorHAnsi"/>
                <w:i/>
                <w:iCs/>
                <w:szCs w:val="24"/>
              </w:rPr>
            </w:pPr>
            <w:r w:rsidRPr="00471224">
              <w:rPr>
                <w:rFonts w:cstheme="minorHAnsi"/>
                <w:i/>
                <w:iCs/>
                <w:szCs w:val="24"/>
              </w:rPr>
              <w:t>GUEST SPEAKER – JOHN LEBOWITZ</w:t>
            </w:r>
          </w:p>
          <w:p w14:paraId="04753794" w14:textId="7F7303C6" w:rsidR="0053642E" w:rsidRPr="00471224" w:rsidRDefault="0053642E" w:rsidP="00616F07">
            <w:pPr>
              <w:rPr>
                <w:rFonts w:cstheme="minorHAnsi"/>
                <w:szCs w:val="24"/>
              </w:rPr>
            </w:pPr>
          </w:p>
        </w:tc>
      </w:tr>
      <w:tr w:rsidR="0053642E" w:rsidRPr="00471224" w14:paraId="56F15E09"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76FE2" w14:textId="77777777" w:rsidR="0053642E" w:rsidRPr="00471224" w:rsidRDefault="0053642E" w:rsidP="0053642E">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21</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C0300" w14:textId="470AEA04" w:rsidR="0053642E" w:rsidRPr="00471224" w:rsidRDefault="0053642E" w:rsidP="0053642E">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BDEEE" w14:textId="2E8F35AD" w:rsidR="0053642E" w:rsidRPr="00471224" w:rsidRDefault="0053642E" w:rsidP="0053642E">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5C3438AF" w14:textId="62DC785B" w:rsidR="0053642E" w:rsidRPr="00471224" w:rsidRDefault="00616F07" w:rsidP="0053642E">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 xml:space="preserve">Metrics – Customer Relationship Management, Satisfaction &amp; Loyalty </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6EFCB" w14:textId="77777777" w:rsidR="0053642E" w:rsidRPr="00471224" w:rsidRDefault="00616F07" w:rsidP="0053642E">
            <w:pPr>
              <w:rPr>
                <w:rFonts w:cstheme="minorHAnsi"/>
                <w:szCs w:val="24"/>
              </w:rPr>
            </w:pPr>
            <w:r w:rsidRPr="00471224">
              <w:rPr>
                <w:rFonts w:cstheme="minorHAnsi"/>
                <w:szCs w:val="24"/>
              </w:rPr>
              <w:t>None.</w:t>
            </w:r>
          </w:p>
          <w:p w14:paraId="03470758" w14:textId="1A3D5E44" w:rsidR="00616F07" w:rsidRPr="00471224" w:rsidRDefault="00616F07" w:rsidP="0053642E">
            <w:pPr>
              <w:rPr>
                <w:rFonts w:cstheme="minorHAnsi"/>
                <w:i/>
                <w:iCs/>
                <w:szCs w:val="24"/>
              </w:rPr>
            </w:pPr>
            <w:r w:rsidRPr="00471224">
              <w:rPr>
                <w:rFonts w:cstheme="minorHAnsi"/>
                <w:i/>
                <w:iCs/>
                <w:szCs w:val="24"/>
              </w:rPr>
              <w:t>GUEST SPEAKER – ROB HONTS</w:t>
            </w:r>
          </w:p>
        </w:tc>
      </w:tr>
      <w:tr w:rsidR="00616F07" w:rsidRPr="00471224" w14:paraId="471D43D0"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1596A" w14:textId="77777777"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FEF55" w14:textId="598EB95C"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D4FB8" w14:textId="08C06FD3"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307FDE49" w14:textId="26CB00A8"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Marketing Channels (Place)</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4F32A" w14:textId="77777777" w:rsidR="00616F07" w:rsidRPr="00471224" w:rsidRDefault="00616F07" w:rsidP="00616F07">
            <w:pPr>
              <w:rPr>
                <w:rFonts w:cstheme="minorHAnsi"/>
                <w:szCs w:val="24"/>
              </w:rPr>
            </w:pPr>
            <w:r w:rsidRPr="00471224">
              <w:rPr>
                <w:rFonts w:cstheme="minorHAnsi"/>
                <w:szCs w:val="24"/>
              </w:rPr>
              <w:t>Chapter 14</w:t>
            </w:r>
          </w:p>
          <w:p w14:paraId="6E516CB2" w14:textId="77777777" w:rsidR="00616F07" w:rsidRPr="00471224" w:rsidRDefault="00616F07" w:rsidP="00616F07">
            <w:pPr>
              <w:rPr>
                <w:rFonts w:cstheme="minorHAnsi"/>
                <w:szCs w:val="24"/>
              </w:rPr>
            </w:pPr>
            <w:r w:rsidRPr="00471224">
              <w:rPr>
                <w:rFonts w:cstheme="minorHAnsi"/>
                <w:szCs w:val="24"/>
              </w:rPr>
              <w:t>“Amazon’s Latest Weapon: Its Own Air Force”</w:t>
            </w:r>
          </w:p>
          <w:p w14:paraId="140CB8E1" w14:textId="77777777" w:rsidR="00616F07" w:rsidRPr="00471224" w:rsidRDefault="00616F07" w:rsidP="00616F07">
            <w:pPr>
              <w:rPr>
                <w:rFonts w:cstheme="minorHAnsi"/>
                <w:szCs w:val="24"/>
              </w:rPr>
            </w:pPr>
          </w:p>
        </w:tc>
      </w:tr>
      <w:tr w:rsidR="00616F07" w:rsidRPr="00471224" w14:paraId="1DC55ECF"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2B9F9" w14:textId="34AFB0C3"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lastRenderedPageBreak/>
              <w:t>23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5642B" w14:textId="1DA03F44"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08FE0" w14:textId="5369D1BE"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7D5C5E6F" w14:textId="38FBB542"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Marketing Communications &amp; The 6-M Model (GS)</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57BF8" w14:textId="77777777" w:rsidR="00616F07" w:rsidRPr="00471224" w:rsidRDefault="00616F07" w:rsidP="00616F07">
            <w:pPr>
              <w:rPr>
                <w:rFonts w:cstheme="minorHAnsi"/>
                <w:szCs w:val="24"/>
              </w:rPr>
            </w:pPr>
            <w:r w:rsidRPr="00471224">
              <w:rPr>
                <w:rFonts w:cstheme="minorHAnsi"/>
                <w:szCs w:val="24"/>
              </w:rPr>
              <w:t>Chapter 15</w:t>
            </w:r>
          </w:p>
          <w:p w14:paraId="5B9FD543" w14:textId="35724847" w:rsidR="00616F07" w:rsidRPr="00471224" w:rsidRDefault="00616F07" w:rsidP="00616F07">
            <w:pPr>
              <w:rPr>
                <w:rFonts w:cstheme="minorHAnsi"/>
                <w:szCs w:val="24"/>
              </w:rPr>
            </w:pPr>
          </w:p>
        </w:tc>
      </w:tr>
      <w:tr w:rsidR="00616F07" w:rsidRPr="00471224" w14:paraId="335EB179"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F442" w14:textId="55D5F629"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24</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59059" w14:textId="6C7C8B44"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F704A" w14:textId="27A7D3FE"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0D838514" w14:textId="2010C95D"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Sales Promotion, Personal Selling (Personal Brand Management), Social Media (Reputation Management), Digital Media</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A05DA" w14:textId="77777777" w:rsidR="00616F07" w:rsidRPr="00471224" w:rsidRDefault="00616F07" w:rsidP="00616F07">
            <w:pPr>
              <w:rPr>
                <w:rFonts w:cstheme="minorHAnsi"/>
                <w:szCs w:val="24"/>
              </w:rPr>
            </w:pPr>
            <w:r w:rsidRPr="00471224">
              <w:rPr>
                <w:rFonts w:cstheme="minorHAnsi"/>
                <w:szCs w:val="24"/>
              </w:rPr>
              <w:t>Chapter 16 &amp; 17 &amp; 18</w:t>
            </w:r>
          </w:p>
          <w:p w14:paraId="0994FA9B" w14:textId="62632B9F" w:rsidR="00616F07" w:rsidRPr="00471224" w:rsidRDefault="00616F07" w:rsidP="00616F07">
            <w:pPr>
              <w:rPr>
                <w:rFonts w:cstheme="minorHAnsi"/>
                <w:i/>
                <w:iCs/>
                <w:szCs w:val="24"/>
              </w:rPr>
            </w:pPr>
            <w:r w:rsidRPr="00471224">
              <w:rPr>
                <w:rFonts w:cstheme="minorHAnsi"/>
                <w:i/>
                <w:iCs/>
                <w:szCs w:val="24"/>
              </w:rPr>
              <w:t>GUEST SPEAKER – SARAH MOORE</w:t>
            </w:r>
          </w:p>
        </w:tc>
      </w:tr>
      <w:tr w:rsidR="00616F07" w:rsidRPr="00471224" w14:paraId="3B485C1B"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A0E0B" w14:textId="2BA6C435"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9C198" w14:textId="36F3A22C"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4B8F6" w14:textId="00F7A14C"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50C50EEF" w14:textId="77777777"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Advertising, Public Relations</w:t>
            </w:r>
          </w:p>
          <w:p w14:paraId="4B289FEA" w14:textId="78692D7F" w:rsidR="00616F07" w:rsidRPr="00471224" w:rsidRDefault="00616F07" w:rsidP="00616F07">
            <w:pPr>
              <w:pStyle w:val="FreeForm"/>
              <w:spacing w:after="0"/>
              <w:ind w:left="-340"/>
              <w:rPr>
                <w:rFonts w:asciiTheme="minorHAnsi" w:hAnsiTheme="minorHAnsi" w:cstheme="minorHAnsi"/>
                <w:color w:val="000000"/>
                <w:sz w:val="24"/>
                <w:szCs w:val="24"/>
              </w:rPr>
            </w:pP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ABBDE" w14:textId="77777777" w:rsidR="00616F07" w:rsidRPr="00471224" w:rsidRDefault="00616F07" w:rsidP="00616F07">
            <w:pPr>
              <w:rPr>
                <w:rFonts w:cstheme="minorHAnsi"/>
                <w:szCs w:val="24"/>
              </w:rPr>
            </w:pPr>
            <w:r w:rsidRPr="00471224">
              <w:rPr>
                <w:rFonts w:cstheme="minorHAnsi"/>
                <w:szCs w:val="24"/>
              </w:rPr>
              <w:t>Chapter 16 &amp; 17 &amp; 18</w:t>
            </w:r>
          </w:p>
          <w:p w14:paraId="0C6613B6" w14:textId="77777777" w:rsidR="00616F07" w:rsidRPr="00471224" w:rsidRDefault="00616F07" w:rsidP="00616F07">
            <w:pPr>
              <w:rPr>
                <w:rFonts w:cstheme="minorHAnsi"/>
                <w:szCs w:val="24"/>
              </w:rPr>
            </w:pPr>
          </w:p>
          <w:p w14:paraId="708BB915" w14:textId="430EDB59" w:rsidR="00616F07" w:rsidRPr="00471224" w:rsidRDefault="00616F07" w:rsidP="00616F07">
            <w:pPr>
              <w:rPr>
                <w:rFonts w:cstheme="minorHAnsi"/>
                <w:szCs w:val="24"/>
              </w:rPr>
            </w:pPr>
            <w:r w:rsidRPr="00471224">
              <w:rPr>
                <w:rFonts w:cstheme="minorHAnsi"/>
                <w:szCs w:val="24"/>
              </w:rPr>
              <w:t xml:space="preserve">“Businesses Using </w:t>
            </w:r>
            <w:proofErr w:type="spellStart"/>
            <w:r w:rsidRPr="00471224">
              <w:rPr>
                <w:rFonts w:cstheme="minorHAnsi"/>
                <w:szCs w:val="24"/>
              </w:rPr>
              <w:t>Pokemon</w:t>
            </w:r>
            <w:proofErr w:type="spellEnd"/>
            <w:r w:rsidRPr="00471224">
              <w:rPr>
                <w:rFonts w:cstheme="minorHAnsi"/>
                <w:szCs w:val="24"/>
              </w:rPr>
              <w:t xml:space="preserve"> Go Lures to Attract More Customers”</w:t>
            </w:r>
          </w:p>
        </w:tc>
      </w:tr>
      <w:tr w:rsidR="00616F07" w:rsidRPr="00471224" w14:paraId="2FCD840E"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66F41" w14:textId="2636667B"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6ED39" w14:textId="3587DF0F"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79108" w14:textId="3BA1495A"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3CD393E8" w14:textId="54E51274"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Pricing &amp; Business Models</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50838" w14:textId="5C7EDE6B" w:rsidR="00616F07" w:rsidRPr="00471224" w:rsidRDefault="00616F07" w:rsidP="00616F07">
            <w:pPr>
              <w:rPr>
                <w:rFonts w:cstheme="minorHAnsi"/>
                <w:bCs/>
                <w:i/>
                <w:iCs/>
                <w:szCs w:val="24"/>
              </w:rPr>
            </w:pPr>
            <w:r w:rsidRPr="00471224">
              <w:rPr>
                <w:rFonts w:cstheme="minorHAnsi"/>
                <w:bCs/>
                <w:i/>
                <w:iCs/>
                <w:szCs w:val="24"/>
              </w:rPr>
              <w:t>GUEST SPEAKER – BEN BLANEY</w:t>
            </w:r>
          </w:p>
          <w:p w14:paraId="6963822B" w14:textId="77777777" w:rsidR="00616F07" w:rsidRPr="00471224" w:rsidRDefault="00616F07" w:rsidP="00616F07">
            <w:pPr>
              <w:rPr>
                <w:rFonts w:cstheme="minorHAnsi"/>
                <w:b/>
                <w:szCs w:val="24"/>
              </w:rPr>
            </w:pPr>
          </w:p>
          <w:p w14:paraId="1BDE075F" w14:textId="03B8F389" w:rsidR="00616F07" w:rsidRPr="00471224" w:rsidRDefault="00616F07" w:rsidP="00616F07">
            <w:pPr>
              <w:rPr>
                <w:rFonts w:cstheme="minorHAnsi"/>
                <w:szCs w:val="24"/>
              </w:rPr>
            </w:pPr>
            <w:r w:rsidRPr="00471224">
              <w:rPr>
                <w:rFonts w:cstheme="minorHAnsi"/>
                <w:b/>
                <w:szCs w:val="24"/>
              </w:rPr>
              <w:t>MARKETING PLAN PART 2 DUE</w:t>
            </w:r>
          </w:p>
        </w:tc>
      </w:tr>
      <w:tr w:rsidR="00616F07" w:rsidRPr="00471224" w14:paraId="324DA262"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741C9" w14:textId="5D352FBB"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27</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39D0C" w14:textId="61B8814D"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CDE2D" w14:textId="3885025D"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73B01C3D" w14:textId="77777777"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Pricing Concepts</w:t>
            </w:r>
          </w:p>
          <w:p w14:paraId="44345843" w14:textId="7D65CFA6"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color w:val="000000"/>
                <w:sz w:val="24"/>
                <w:szCs w:val="24"/>
              </w:rPr>
              <w:t>Setting the Right Price</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E3A58" w14:textId="77777777" w:rsidR="00616F07" w:rsidRPr="00471224" w:rsidRDefault="00616F07" w:rsidP="00616F07">
            <w:pPr>
              <w:rPr>
                <w:rFonts w:cstheme="minorHAnsi"/>
                <w:szCs w:val="24"/>
              </w:rPr>
            </w:pPr>
            <w:r w:rsidRPr="00471224">
              <w:rPr>
                <w:rFonts w:cstheme="minorHAnsi"/>
                <w:szCs w:val="24"/>
              </w:rPr>
              <w:t>Chapter 19</w:t>
            </w:r>
          </w:p>
          <w:p w14:paraId="272ADC2E" w14:textId="67129B96" w:rsidR="00616F07" w:rsidRPr="00471224" w:rsidRDefault="00616F07" w:rsidP="00616F07">
            <w:pPr>
              <w:rPr>
                <w:rFonts w:cstheme="minorHAnsi"/>
                <w:b/>
                <w:szCs w:val="24"/>
              </w:rPr>
            </w:pPr>
            <w:r w:rsidRPr="00471224">
              <w:rPr>
                <w:rFonts w:cstheme="minorHAnsi"/>
                <w:szCs w:val="24"/>
              </w:rPr>
              <w:t>“Now Prices Can Change Minute to Minute”</w:t>
            </w:r>
          </w:p>
        </w:tc>
      </w:tr>
      <w:tr w:rsidR="00616F07" w:rsidRPr="00471224" w14:paraId="0749FAD2"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1350B" w14:textId="101C0A61" w:rsidR="00616F07" w:rsidRPr="00471224" w:rsidRDefault="00616F07" w:rsidP="00616F07">
            <w:pPr>
              <w:pStyle w:val="FreeForm"/>
              <w:spacing w:after="240"/>
              <w:jc w:val="center"/>
              <w:rPr>
                <w:rFonts w:asciiTheme="minorHAnsi" w:hAnsiTheme="minorHAnsi" w:cstheme="minorHAnsi"/>
                <w:sz w:val="24"/>
                <w:szCs w:val="24"/>
              </w:rPr>
            </w:pPr>
            <w:r w:rsidRPr="00471224">
              <w:rPr>
                <w:rFonts w:asciiTheme="minorHAnsi" w:hAnsiTheme="minorHAnsi" w:cstheme="minorHAnsi"/>
                <w:sz w:val="24"/>
                <w:szCs w:val="24"/>
              </w:rPr>
              <w:t>28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CAA95" w14:textId="42BA32E3" w:rsidR="00616F07" w:rsidRPr="00471224" w:rsidRDefault="00616F07" w:rsidP="00616F07">
            <w:pPr>
              <w:pStyle w:val="FreeForm"/>
              <w:spacing w:after="240"/>
              <w:jc w:val="center"/>
              <w:rPr>
                <w:rFonts w:asciiTheme="minorHAnsi" w:hAnsiTheme="minorHAnsi" w:cstheme="minorHAns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8E9D2" w14:textId="7E4546CD" w:rsidR="00616F07" w:rsidRPr="00471224" w:rsidRDefault="00616F07" w:rsidP="00616F07">
            <w:pPr>
              <w:pStyle w:val="FreeForm"/>
              <w:spacing w:after="240"/>
              <w:jc w:val="center"/>
              <w:rPr>
                <w:rFonts w:asciiTheme="minorHAnsi" w:hAnsiTheme="minorHAnsi" w:cstheme="minorHAnsi"/>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377F195F" w14:textId="17CFFA59" w:rsidR="00616F07" w:rsidRPr="00471224" w:rsidRDefault="00616F07" w:rsidP="00616F07">
            <w:pPr>
              <w:pStyle w:val="FreeForm"/>
              <w:spacing w:after="0"/>
              <w:ind w:left="-340"/>
              <w:rPr>
                <w:rFonts w:asciiTheme="minorHAnsi" w:hAnsiTheme="minorHAnsi" w:cstheme="minorHAnsi"/>
                <w:color w:val="000000"/>
                <w:sz w:val="24"/>
                <w:szCs w:val="24"/>
              </w:rPr>
            </w:pPr>
            <w:r w:rsidRPr="00471224">
              <w:rPr>
                <w:rFonts w:asciiTheme="minorHAnsi" w:hAnsiTheme="minorHAnsi" w:cstheme="minorHAnsi"/>
                <w:b/>
                <w:color w:val="000000"/>
                <w:sz w:val="24"/>
                <w:szCs w:val="24"/>
              </w:rPr>
              <w:t>EXAM #3</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D238F" w14:textId="380DCB2F" w:rsidR="00616F07" w:rsidRPr="00471224" w:rsidRDefault="00616F07" w:rsidP="00616F07">
            <w:pPr>
              <w:rPr>
                <w:rFonts w:cstheme="minorHAnsi"/>
                <w:szCs w:val="24"/>
              </w:rPr>
            </w:pPr>
            <w:r w:rsidRPr="00471224">
              <w:rPr>
                <w:rFonts w:cstheme="minorHAnsi"/>
                <w:b/>
                <w:szCs w:val="24"/>
              </w:rPr>
              <w:t>Chapters 5, 13, 14, 15, 16, 17, 18, 19</w:t>
            </w:r>
          </w:p>
        </w:tc>
      </w:tr>
      <w:tr w:rsidR="00616F07" w:rsidRPr="00A237B8" w14:paraId="109ADD05" w14:textId="77777777" w:rsidTr="00387492">
        <w:tblPrEx>
          <w:shd w:val="clear" w:color="auto" w:fill="auto"/>
        </w:tblPrEx>
        <w:trPr>
          <w:trHeight w:val="44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C0E77" w14:textId="77777777" w:rsidR="00616F07" w:rsidRPr="00471224" w:rsidRDefault="00616F07" w:rsidP="00616F07">
            <w:pPr>
              <w:pStyle w:val="FreeForm"/>
              <w:spacing w:after="240"/>
              <w:jc w:val="center"/>
              <w:rPr>
                <w:rFonts w:asciiTheme="minorHAnsi" w:hAnsiTheme="minorHAnsi" w:cstheme="minorHAnsi"/>
                <w:b/>
                <w:sz w:val="24"/>
                <w:szCs w:val="24"/>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3D793" w14:textId="77777777" w:rsidR="00616F07" w:rsidRPr="00471224" w:rsidRDefault="00616F07" w:rsidP="00616F07">
            <w:pPr>
              <w:pStyle w:val="FreeForm"/>
              <w:spacing w:after="240"/>
              <w:jc w:val="center"/>
              <w:rPr>
                <w:rFonts w:asciiTheme="minorHAnsi" w:hAnsiTheme="minorHAnsi" w:cstheme="minorHAnsi"/>
                <w:b/>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2156B" w14:textId="77777777" w:rsidR="00616F07" w:rsidRPr="00471224" w:rsidRDefault="00616F07" w:rsidP="00616F07">
            <w:pPr>
              <w:pStyle w:val="FreeForm"/>
              <w:spacing w:after="240"/>
              <w:jc w:val="center"/>
              <w:rPr>
                <w:rFonts w:asciiTheme="minorHAnsi" w:hAnsiTheme="minorHAnsi" w:cstheme="minorHAnsi"/>
                <w:b/>
                <w:color w:val="000000"/>
                <w:sz w:val="24"/>
                <w:szCs w:val="24"/>
              </w:rPr>
            </w:pPr>
          </w:p>
        </w:tc>
        <w:tc>
          <w:tcPr>
            <w:tcW w:w="3627" w:type="dxa"/>
            <w:tcBorders>
              <w:top w:val="single" w:sz="8" w:space="0" w:color="000000"/>
              <w:left w:val="single" w:sz="8" w:space="0" w:color="000000"/>
              <w:bottom w:val="single" w:sz="8" w:space="0" w:color="000000"/>
              <w:right w:val="single" w:sz="8" w:space="0" w:color="000000"/>
            </w:tcBorders>
            <w:shd w:val="clear" w:color="auto" w:fill="auto"/>
            <w:tcMar>
              <w:top w:w="100" w:type="dxa"/>
              <w:left w:w="460" w:type="dxa"/>
              <w:bottom w:w="100" w:type="dxa"/>
              <w:right w:w="100" w:type="dxa"/>
            </w:tcMar>
          </w:tcPr>
          <w:p w14:paraId="6C8C7CBD" w14:textId="0D91ACDA" w:rsidR="00616F07" w:rsidRPr="00471224" w:rsidRDefault="00616F07" w:rsidP="00616F07">
            <w:pPr>
              <w:pStyle w:val="FreeForm"/>
              <w:spacing w:after="0"/>
              <w:ind w:left="-340"/>
              <w:rPr>
                <w:rFonts w:asciiTheme="minorHAnsi" w:hAnsiTheme="minorHAnsi" w:cstheme="minorHAnsi"/>
                <w:b/>
                <w:color w:val="000000"/>
                <w:sz w:val="24"/>
                <w:szCs w:val="24"/>
              </w:rPr>
            </w:pPr>
            <w:r w:rsidRPr="00471224">
              <w:rPr>
                <w:rFonts w:asciiTheme="minorHAnsi" w:hAnsiTheme="minorHAnsi" w:cstheme="minorHAnsi"/>
                <w:b/>
                <w:color w:val="000000"/>
                <w:sz w:val="24"/>
                <w:szCs w:val="24"/>
              </w:rPr>
              <w:t>Make-Up Final Exam</w:t>
            </w:r>
          </w:p>
        </w:tc>
        <w:tc>
          <w:tcPr>
            <w:tcW w:w="2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A5AD0" w14:textId="3974FD57" w:rsidR="00616F07" w:rsidRPr="009C240F" w:rsidRDefault="00616F07" w:rsidP="00616F07">
            <w:pPr>
              <w:rPr>
                <w:rFonts w:cstheme="minorHAnsi"/>
                <w:b/>
                <w:szCs w:val="24"/>
              </w:rPr>
            </w:pPr>
            <w:r w:rsidRPr="00471224">
              <w:rPr>
                <w:rFonts w:cstheme="minorHAnsi"/>
                <w:b/>
                <w:szCs w:val="24"/>
              </w:rPr>
              <w:t>Cumulative</w:t>
            </w:r>
          </w:p>
        </w:tc>
      </w:tr>
    </w:tbl>
    <w:p w14:paraId="3B0651B4" w14:textId="65ACC354" w:rsidR="00295AE2" w:rsidRPr="00E0309C" w:rsidRDefault="00387492" w:rsidP="00295AE2">
      <w:pPr>
        <w:rPr>
          <w:rFonts w:hAnsi="Arial" w:cs="Arial"/>
        </w:rPr>
      </w:pPr>
      <w:r>
        <w:rPr>
          <w:rFonts w:hAnsi="Arial" w:cs="Arial"/>
        </w:rPr>
        <w:br w:type="textWrapping" w:clear="all"/>
      </w:r>
    </w:p>
    <w:p w14:paraId="7C794087" w14:textId="77777777" w:rsidR="00295AE2" w:rsidRPr="00E0309C" w:rsidRDefault="00295AE2" w:rsidP="00295AE2">
      <w:pPr>
        <w:rPr>
          <w:rFonts w:hAnsi="Arial" w:cs="Arial"/>
        </w:rPr>
      </w:pPr>
    </w:p>
    <w:p w14:paraId="24949420" w14:textId="77777777" w:rsidR="00C50BB2" w:rsidRPr="00597F1E" w:rsidRDefault="00C50BB2" w:rsidP="00634421">
      <w:pPr>
        <w:rPr>
          <w:szCs w:val="24"/>
        </w:rPr>
      </w:pPr>
    </w:p>
    <w:sectPr w:rsidR="00C50BB2" w:rsidRPr="00597F1E" w:rsidSect="002C049E">
      <w:headerReference w:type="even" r:id="rId20"/>
      <w:headerReference w:type="default" r:id="rId21"/>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D086" w14:textId="77777777" w:rsidR="00FF4E51" w:rsidRDefault="00FF4E51">
      <w:r>
        <w:separator/>
      </w:r>
    </w:p>
  </w:endnote>
  <w:endnote w:type="continuationSeparator" w:id="0">
    <w:p w14:paraId="71E45781" w14:textId="77777777" w:rsidR="00FF4E51" w:rsidRDefault="00FF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16D9" w14:textId="77777777" w:rsidR="00FF4E51" w:rsidRDefault="00FF4E51">
      <w:r>
        <w:separator/>
      </w:r>
    </w:p>
  </w:footnote>
  <w:footnote w:type="continuationSeparator" w:id="0">
    <w:p w14:paraId="16B59652" w14:textId="77777777" w:rsidR="00FF4E51" w:rsidRDefault="00FF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415A" w14:textId="77777777" w:rsidR="00BA4DC6" w:rsidRDefault="00BA4D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BA4DC6" w:rsidRDefault="00BA4D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9DE4" w14:textId="1970A37B" w:rsidR="00BA4DC6" w:rsidRDefault="00BA4D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9D4">
      <w:rPr>
        <w:rStyle w:val="PageNumber"/>
        <w:noProof/>
      </w:rPr>
      <w:t>2</w:t>
    </w:r>
    <w:r>
      <w:rPr>
        <w:rStyle w:val="PageNumber"/>
      </w:rPr>
      <w:fldChar w:fldCharType="end"/>
    </w:r>
  </w:p>
  <w:p w14:paraId="1374055A" w14:textId="257D431A" w:rsidR="00BA4DC6" w:rsidRDefault="00BE4E3F" w:rsidP="00B4430B">
    <w:pPr>
      <w:pStyle w:val="Header"/>
      <w:ind w:right="360"/>
    </w:pPr>
    <w:r w:rsidRPr="00BE4E3F">
      <w:t xml:space="preserve">Alex Gabbi – </w:t>
    </w:r>
    <w:r w:rsidR="00E8265E">
      <w:t>SAMPLE SYLLABUS</w:t>
    </w:r>
    <w:r w:rsidR="009A4302">
      <w:tab/>
      <w:t>MKT 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C6D09"/>
    <w:multiLevelType w:val="multilevel"/>
    <w:tmpl w:val="80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94F"/>
    <w:multiLevelType w:val="multilevel"/>
    <w:tmpl w:val="064E27F6"/>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35B2"/>
    <w:multiLevelType w:val="hybridMultilevel"/>
    <w:tmpl w:val="F286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8"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9"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0" w15:restartNumberingAfterBreak="0">
    <w:nsid w:val="27D260C1"/>
    <w:multiLevelType w:val="hybridMultilevel"/>
    <w:tmpl w:val="84C4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3FF3"/>
    <w:multiLevelType w:val="multilevel"/>
    <w:tmpl w:val="FC4A44A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3"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23856"/>
    <w:multiLevelType w:val="multilevel"/>
    <w:tmpl w:val="E97260F8"/>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5"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6" w15:restartNumberingAfterBreak="0">
    <w:nsid w:val="41DC62E1"/>
    <w:multiLevelType w:val="hybridMultilevel"/>
    <w:tmpl w:val="412A6076"/>
    <w:lvl w:ilvl="0" w:tplc="0407000F">
      <w:start w:val="1"/>
      <w:numFmt w:val="decimal"/>
      <w:lvlText w:val="%1."/>
      <w:lvlJc w:val="left"/>
      <w:pPr>
        <w:ind w:left="772" w:hanging="360"/>
      </w:pPr>
    </w:lvl>
    <w:lvl w:ilvl="1" w:tplc="04070019" w:tentative="1">
      <w:start w:val="1"/>
      <w:numFmt w:val="lowerLetter"/>
      <w:lvlText w:val="%2."/>
      <w:lvlJc w:val="left"/>
      <w:pPr>
        <w:ind w:left="1492" w:hanging="360"/>
      </w:pPr>
    </w:lvl>
    <w:lvl w:ilvl="2" w:tplc="0407001B" w:tentative="1">
      <w:start w:val="1"/>
      <w:numFmt w:val="lowerRoman"/>
      <w:lvlText w:val="%3."/>
      <w:lvlJc w:val="right"/>
      <w:pPr>
        <w:ind w:left="2212" w:hanging="180"/>
      </w:pPr>
    </w:lvl>
    <w:lvl w:ilvl="3" w:tplc="0407000F" w:tentative="1">
      <w:start w:val="1"/>
      <w:numFmt w:val="decimal"/>
      <w:lvlText w:val="%4."/>
      <w:lvlJc w:val="left"/>
      <w:pPr>
        <w:ind w:left="2932" w:hanging="360"/>
      </w:pPr>
    </w:lvl>
    <w:lvl w:ilvl="4" w:tplc="04070019" w:tentative="1">
      <w:start w:val="1"/>
      <w:numFmt w:val="lowerLetter"/>
      <w:lvlText w:val="%5."/>
      <w:lvlJc w:val="left"/>
      <w:pPr>
        <w:ind w:left="3652" w:hanging="360"/>
      </w:pPr>
    </w:lvl>
    <w:lvl w:ilvl="5" w:tplc="0407001B" w:tentative="1">
      <w:start w:val="1"/>
      <w:numFmt w:val="lowerRoman"/>
      <w:lvlText w:val="%6."/>
      <w:lvlJc w:val="right"/>
      <w:pPr>
        <w:ind w:left="4372" w:hanging="180"/>
      </w:pPr>
    </w:lvl>
    <w:lvl w:ilvl="6" w:tplc="0407000F" w:tentative="1">
      <w:start w:val="1"/>
      <w:numFmt w:val="decimal"/>
      <w:lvlText w:val="%7."/>
      <w:lvlJc w:val="left"/>
      <w:pPr>
        <w:ind w:left="5092" w:hanging="360"/>
      </w:pPr>
    </w:lvl>
    <w:lvl w:ilvl="7" w:tplc="04070019" w:tentative="1">
      <w:start w:val="1"/>
      <w:numFmt w:val="lowerLetter"/>
      <w:lvlText w:val="%8."/>
      <w:lvlJc w:val="left"/>
      <w:pPr>
        <w:ind w:left="5812" w:hanging="360"/>
      </w:pPr>
    </w:lvl>
    <w:lvl w:ilvl="8" w:tplc="0407001B" w:tentative="1">
      <w:start w:val="1"/>
      <w:numFmt w:val="lowerRoman"/>
      <w:lvlText w:val="%9."/>
      <w:lvlJc w:val="right"/>
      <w:pPr>
        <w:ind w:left="6532" w:hanging="180"/>
      </w:pPr>
    </w:lvl>
  </w:abstractNum>
  <w:abstractNum w:abstractNumId="17"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8" w15:restartNumberingAfterBreak="0">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91CA0"/>
    <w:multiLevelType w:val="multilevel"/>
    <w:tmpl w:val="97EA57A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0" w15:restartNumberingAfterBreak="0">
    <w:nsid w:val="5FD113E7"/>
    <w:multiLevelType w:val="multilevel"/>
    <w:tmpl w:val="559CA9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2" w15:restartNumberingAfterBreak="0">
    <w:nsid w:val="72E93464"/>
    <w:multiLevelType w:val="hybridMultilevel"/>
    <w:tmpl w:val="55006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num w:numId="1">
    <w:abstractNumId w:val="13"/>
  </w:num>
  <w:num w:numId="2">
    <w:abstractNumId w:val="0"/>
  </w:num>
  <w:num w:numId="3">
    <w:abstractNumId w:val="1"/>
  </w:num>
  <w:num w:numId="4">
    <w:abstractNumId w:val="9"/>
  </w:num>
  <w:num w:numId="5">
    <w:abstractNumId w:val="11"/>
  </w:num>
  <w:num w:numId="6">
    <w:abstractNumId w:val="8"/>
  </w:num>
  <w:num w:numId="7">
    <w:abstractNumId w:val="21"/>
  </w:num>
  <w:num w:numId="8">
    <w:abstractNumId w:val="17"/>
  </w:num>
  <w:num w:numId="9">
    <w:abstractNumId w:val="23"/>
  </w:num>
  <w:num w:numId="10">
    <w:abstractNumId w:val="15"/>
  </w:num>
  <w:num w:numId="11">
    <w:abstractNumId w:val="7"/>
  </w:num>
  <w:num w:numId="12">
    <w:abstractNumId w:val="4"/>
  </w:num>
  <w:num w:numId="13">
    <w:abstractNumId w:val="5"/>
  </w:num>
  <w:num w:numId="14">
    <w:abstractNumId w:val="6"/>
  </w:num>
  <w:num w:numId="15">
    <w:abstractNumId w:val="10"/>
  </w:num>
  <w:num w:numId="16">
    <w:abstractNumId w:val="16"/>
  </w:num>
  <w:num w:numId="17">
    <w:abstractNumId w:val="22"/>
  </w:num>
  <w:num w:numId="18">
    <w:abstractNumId w:val="2"/>
  </w:num>
  <w:num w:numId="19">
    <w:abstractNumId w:val="20"/>
  </w:num>
  <w:num w:numId="20">
    <w:abstractNumId w:val="18"/>
  </w:num>
  <w:num w:numId="21">
    <w:abstractNumId w:val="14"/>
  </w:num>
  <w:num w:numId="22">
    <w:abstractNumId w:val="1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48"/>
    <w:rsid w:val="00004D9D"/>
    <w:rsid w:val="00005573"/>
    <w:rsid w:val="00005AE9"/>
    <w:rsid w:val="00011F7B"/>
    <w:rsid w:val="0001240C"/>
    <w:rsid w:val="00012B6F"/>
    <w:rsid w:val="00013658"/>
    <w:rsid w:val="00014E08"/>
    <w:rsid w:val="00016B96"/>
    <w:rsid w:val="00016C3F"/>
    <w:rsid w:val="00016DF3"/>
    <w:rsid w:val="000171E6"/>
    <w:rsid w:val="0001727E"/>
    <w:rsid w:val="000232C3"/>
    <w:rsid w:val="0002380F"/>
    <w:rsid w:val="000238EF"/>
    <w:rsid w:val="00023FB4"/>
    <w:rsid w:val="0002681B"/>
    <w:rsid w:val="000303FA"/>
    <w:rsid w:val="000309DF"/>
    <w:rsid w:val="00031392"/>
    <w:rsid w:val="00032AE3"/>
    <w:rsid w:val="000330DB"/>
    <w:rsid w:val="000332AC"/>
    <w:rsid w:val="00035C3E"/>
    <w:rsid w:val="000360C6"/>
    <w:rsid w:val="000405F9"/>
    <w:rsid w:val="000433A9"/>
    <w:rsid w:val="00043962"/>
    <w:rsid w:val="00045AB6"/>
    <w:rsid w:val="00046889"/>
    <w:rsid w:val="00052048"/>
    <w:rsid w:val="00052382"/>
    <w:rsid w:val="00054042"/>
    <w:rsid w:val="00060B40"/>
    <w:rsid w:val="00065A9D"/>
    <w:rsid w:val="00065DB8"/>
    <w:rsid w:val="00076D40"/>
    <w:rsid w:val="00080049"/>
    <w:rsid w:val="00080171"/>
    <w:rsid w:val="00085245"/>
    <w:rsid w:val="00085FE7"/>
    <w:rsid w:val="00087738"/>
    <w:rsid w:val="00087CCC"/>
    <w:rsid w:val="000913B1"/>
    <w:rsid w:val="00096ECC"/>
    <w:rsid w:val="000A247A"/>
    <w:rsid w:val="000A4CF1"/>
    <w:rsid w:val="000A77B0"/>
    <w:rsid w:val="000A7BFC"/>
    <w:rsid w:val="000B339C"/>
    <w:rsid w:val="000B4D2F"/>
    <w:rsid w:val="000B55C8"/>
    <w:rsid w:val="000B76BA"/>
    <w:rsid w:val="000C047A"/>
    <w:rsid w:val="000C19CE"/>
    <w:rsid w:val="000C56F7"/>
    <w:rsid w:val="000C62AF"/>
    <w:rsid w:val="000D006A"/>
    <w:rsid w:val="000D01EA"/>
    <w:rsid w:val="000D6BD5"/>
    <w:rsid w:val="000D7EB4"/>
    <w:rsid w:val="000E0D2E"/>
    <w:rsid w:val="000E2C49"/>
    <w:rsid w:val="000E4A35"/>
    <w:rsid w:val="000E7950"/>
    <w:rsid w:val="000F07DB"/>
    <w:rsid w:val="000F0F02"/>
    <w:rsid w:val="000F0FE5"/>
    <w:rsid w:val="000F1498"/>
    <w:rsid w:val="000F3E8F"/>
    <w:rsid w:val="0010787D"/>
    <w:rsid w:val="00110554"/>
    <w:rsid w:val="00110DA5"/>
    <w:rsid w:val="00112208"/>
    <w:rsid w:val="0011370C"/>
    <w:rsid w:val="001232B4"/>
    <w:rsid w:val="00123584"/>
    <w:rsid w:val="00124EC0"/>
    <w:rsid w:val="001305FF"/>
    <w:rsid w:val="00134C65"/>
    <w:rsid w:val="001351AF"/>
    <w:rsid w:val="00141A62"/>
    <w:rsid w:val="001434B2"/>
    <w:rsid w:val="00144CE4"/>
    <w:rsid w:val="0014535F"/>
    <w:rsid w:val="001540E2"/>
    <w:rsid w:val="00154D3D"/>
    <w:rsid w:val="00156B0B"/>
    <w:rsid w:val="00157669"/>
    <w:rsid w:val="001614BF"/>
    <w:rsid w:val="00161D1B"/>
    <w:rsid w:val="00162621"/>
    <w:rsid w:val="00162F9A"/>
    <w:rsid w:val="001670F6"/>
    <w:rsid w:val="001718F8"/>
    <w:rsid w:val="0017193D"/>
    <w:rsid w:val="001815EE"/>
    <w:rsid w:val="0018247F"/>
    <w:rsid w:val="00183803"/>
    <w:rsid w:val="00183BC4"/>
    <w:rsid w:val="00185272"/>
    <w:rsid w:val="0019190A"/>
    <w:rsid w:val="00191994"/>
    <w:rsid w:val="001929E6"/>
    <w:rsid w:val="00195724"/>
    <w:rsid w:val="0019601D"/>
    <w:rsid w:val="001972EE"/>
    <w:rsid w:val="00197BCD"/>
    <w:rsid w:val="001A0DF3"/>
    <w:rsid w:val="001A2182"/>
    <w:rsid w:val="001A5D54"/>
    <w:rsid w:val="001A7F5A"/>
    <w:rsid w:val="001B01B1"/>
    <w:rsid w:val="001B03ED"/>
    <w:rsid w:val="001B1CFF"/>
    <w:rsid w:val="001B3164"/>
    <w:rsid w:val="001B555F"/>
    <w:rsid w:val="001B77DD"/>
    <w:rsid w:val="001C0D75"/>
    <w:rsid w:val="001C2425"/>
    <w:rsid w:val="001C4E69"/>
    <w:rsid w:val="001C4F7E"/>
    <w:rsid w:val="001C5193"/>
    <w:rsid w:val="001C6B5C"/>
    <w:rsid w:val="001C786E"/>
    <w:rsid w:val="001D2E38"/>
    <w:rsid w:val="001D41C5"/>
    <w:rsid w:val="001E0B61"/>
    <w:rsid w:val="001E11BF"/>
    <w:rsid w:val="001E4C2F"/>
    <w:rsid w:val="001E750E"/>
    <w:rsid w:val="001F12CD"/>
    <w:rsid w:val="001F4B48"/>
    <w:rsid w:val="001F57ED"/>
    <w:rsid w:val="001F6746"/>
    <w:rsid w:val="00200870"/>
    <w:rsid w:val="00200AEF"/>
    <w:rsid w:val="00205034"/>
    <w:rsid w:val="00207541"/>
    <w:rsid w:val="00207E10"/>
    <w:rsid w:val="00212E3E"/>
    <w:rsid w:val="00216CED"/>
    <w:rsid w:val="002171EC"/>
    <w:rsid w:val="00223111"/>
    <w:rsid w:val="00224240"/>
    <w:rsid w:val="00225FFC"/>
    <w:rsid w:val="00226673"/>
    <w:rsid w:val="002302FE"/>
    <w:rsid w:val="00230ADE"/>
    <w:rsid w:val="00232CFC"/>
    <w:rsid w:val="0023558D"/>
    <w:rsid w:val="00236523"/>
    <w:rsid w:val="00241E0F"/>
    <w:rsid w:val="00243650"/>
    <w:rsid w:val="002445C3"/>
    <w:rsid w:val="00250911"/>
    <w:rsid w:val="00251EF4"/>
    <w:rsid w:val="0026031A"/>
    <w:rsid w:val="00264C12"/>
    <w:rsid w:val="002653F7"/>
    <w:rsid w:val="00265E70"/>
    <w:rsid w:val="00267F96"/>
    <w:rsid w:val="00274BEA"/>
    <w:rsid w:val="00280053"/>
    <w:rsid w:val="0028192C"/>
    <w:rsid w:val="00281BD4"/>
    <w:rsid w:val="00284461"/>
    <w:rsid w:val="00293EAA"/>
    <w:rsid w:val="00295AE2"/>
    <w:rsid w:val="0029613B"/>
    <w:rsid w:val="00296C77"/>
    <w:rsid w:val="002A448C"/>
    <w:rsid w:val="002A7807"/>
    <w:rsid w:val="002B1D22"/>
    <w:rsid w:val="002B4386"/>
    <w:rsid w:val="002B5A69"/>
    <w:rsid w:val="002B6231"/>
    <w:rsid w:val="002B7A22"/>
    <w:rsid w:val="002C049E"/>
    <w:rsid w:val="002C1FA9"/>
    <w:rsid w:val="002C336A"/>
    <w:rsid w:val="002C3E64"/>
    <w:rsid w:val="002C4B18"/>
    <w:rsid w:val="002C4DFA"/>
    <w:rsid w:val="002C529A"/>
    <w:rsid w:val="002C6323"/>
    <w:rsid w:val="002C77D0"/>
    <w:rsid w:val="002D5111"/>
    <w:rsid w:val="002D751C"/>
    <w:rsid w:val="002D7991"/>
    <w:rsid w:val="002E1073"/>
    <w:rsid w:val="002E3B0A"/>
    <w:rsid w:val="002F1531"/>
    <w:rsid w:val="00302318"/>
    <w:rsid w:val="00302F01"/>
    <w:rsid w:val="00306912"/>
    <w:rsid w:val="00310109"/>
    <w:rsid w:val="00315CDB"/>
    <w:rsid w:val="00321EE7"/>
    <w:rsid w:val="00322898"/>
    <w:rsid w:val="00323265"/>
    <w:rsid w:val="00323972"/>
    <w:rsid w:val="00330C4F"/>
    <w:rsid w:val="003323B6"/>
    <w:rsid w:val="0033640C"/>
    <w:rsid w:val="003410BE"/>
    <w:rsid w:val="003413F1"/>
    <w:rsid w:val="00351440"/>
    <w:rsid w:val="00352DED"/>
    <w:rsid w:val="0035345D"/>
    <w:rsid w:val="00354339"/>
    <w:rsid w:val="00357175"/>
    <w:rsid w:val="003604CB"/>
    <w:rsid w:val="00362350"/>
    <w:rsid w:val="00371A74"/>
    <w:rsid w:val="00374CD7"/>
    <w:rsid w:val="00374EA4"/>
    <w:rsid w:val="00375687"/>
    <w:rsid w:val="00377A93"/>
    <w:rsid w:val="00380E93"/>
    <w:rsid w:val="00383859"/>
    <w:rsid w:val="00386F35"/>
    <w:rsid w:val="00387492"/>
    <w:rsid w:val="00387C8D"/>
    <w:rsid w:val="003951EF"/>
    <w:rsid w:val="00395E49"/>
    <w:rsid w:val="003A06D8"/>
    <w:rsid w:val="003A30D1"/>
    <w:rsid w:val="003A56CC"/>
    <w:rsid w:val="003A60F9"/>
    <w:rsid w:val="003A71C6"/>
    <w:rsid w:val="003A72FC"/>
    <w:rsid w:val="003B05F4"/>
    <w:rsid w:val="003B2665"/>
    <w:rsid w:val="003B2717"/>
    <w:rsid w:val="003B402F"/>
    <w:rsid w:val="003B763B"/>
    <w:rsid w:val="003C3BAE"/>
    <w:rsid w:val="003C702F"/>
    <w:rsid w:val="003D2DAD"/>
    <w:rsid w:val="003D712B"/>
    <w:rsid w:val="003E096D"/>
    <w:rsid w:val="003E0FD2"/>
    <w:rsid w:val="003E5CCF"/>
    <w:rsid w:val="003E6FF2"/>
    <w:rsid w:val="003F0EA6"/>
    <w:rsid w:val="003F12C5"/>
    <w:rsid w:val="003F1597"/>
    <w:rsid w:val="003F34A1"/>
    <w:rsid w:val="003F3EDB"/>
    <w:rsid w:val="003F65DA"/>
    <w:rsid w:val="004102C3"/>
    <w:rsid w:val="00411A15"/>
    <w:rsid w:val="0041290B"/>
    <w:rsid w:val="00414944"/>
    <w:rsid w:val="00414DBD"/>
    <w:rsid w:val="004152AC"/>
    <w:rsid w:val="00432FFD"/>
    <w:rsid w:val="004378B2"/>
    <w:rsid w:val="00440D13"/>
    <w:rsid w:val="004452FF"/>
    <w:rsid w:val="00451F17"/>
    <w:rsid w:val="004543E2"/>
    <w:rsid w:val="00454C7B"/>
    <w:rsid w:val="00455629"/>
    <w:rsid w:val="00455ACB"/>
    <w:rsid w:val="00461461"/>
    <w:rsid w:val="004651A0"/>
    <w:rsid w:val="004655B3"/>
    <w:rsid w:val="004662D1"/>
    <w:rsid w:val="004666A7"/>
    <w:rsid w:val="00470D61"/>
    <w:rsid w:val="00470D79"/>
    <w:rsid w:val="00471224"/>
    <w:rsid w:val="00471678"/>
    <w:rsid w:val="00471D0A"/>
    <w:rsid w:val="004724DD"/>
    <w:rsid w:val="00474E0D"/>
    <w:rsid w:val="004767F2"/>
    <w:rsid w:val="00476993"/>
    <w:rsid w:val="00477455"/>
    <w:rsid w:val="00477A7C"/>
    <w:rsid w:val="0048216C"/>
    <w:rsid w:val="00486A8A"/>
    <w:rsid w:val="004874F3"/>
    <w:rsid w:val="004912F1"/>
    <w:rsid w:val="004914FA"/>
    <w:rsid w:val="00491618"/>
    <w:rsid w:val="00494619"/>
    <w:rsid w:val="004963D8"/>
    <w:rsid w:val="00497529"/>
    <w:rsid w:val="004A0B62"/>
    <w:rsid w:val="004A2559"/>
    <w:rsid w:val="004A3001"/>
    <w:rsid w:val="004B7CAE"/>
    <w:rsid w:val="004C2417"/>
    <w:rsid w:val="004C360B"/>
    <w:rsid w:val="004C5446"/>
    <w:rsid w:val="004C7818"/>
    <w:rsid w:val="004D0E11"/>
    <w:rsid w:val="004D60C1"/>
    <w:rsid w:val="004D7233"/>
    <w:rsid w:val="004E2955"/>
    <w:rsid w:val="004E36F4"/>
    <w:rsid w:val="004E504E"/>
    <w:rsid w:val="004E574D"/>
    <w:rsid w:val="004F0498"/>
    <w:rsid w:val="004F1340"/>
    <w:rsid w:val="004F3440"/>
    <w:rsid w:val="004F3695"/>
    <w:rsid w:val="004F52AE"/>
    <w:rsid w:val="004F6074"/>
    <w:rsid w:val="004F70C7"/>
    <w:rsid w:val="005028E2"/>
    <w:rsid w:val="00502C4B"/>
    <w:rsid w:val="00503AF6"/>
    <w:rsid w:val="005049FF"/>
    <w:rsid w:val="005162AA"/>
    <w:rsid w:val="005168A8"/>
    <w:rsid w:val="00516D72"/>
    <w:rsid w:val="00517A97"/>
    <w:rsid w:val="00523FC9"/>
    <w:rsid w:val="0052415C"/>
    <w:rsid w:val="005243AB"/>
    <w:rsid w:val="00527F04"/>
    <w:rsid w:val="00530AF5"/>
    <w:rsid w:val="005319E4"/>
    <w:rsid w:val="0053642E"/>
    <w:rsid w:val="005437EB"/>
    <w:rsid w:val="00543E10"/>
    <w:rsid w:val="00544B92"/>
    <w:rsid w:val="00545187"/>
    <w:rsid w:val="00547B12"/>
    <w:rsid w:val="0055238D"/>
    <w:rsid w:val="0055287C"/>
    <w:rsid w:val="00560BDE"/>
    <w:rsid w:val="005651FA"/>
    <w:rsid w:val="00566340"/>
    <w:rsid w:val="00570509"/>
    <w:rsid w:val="00572611"/>
    <w:rsid w:val="00574BB4"/>
    <w:rsid w:val="00585292"/>
    <w:rsid w:val="0058669B"/>
    <w:rsid w:val="00586ABE"/>
    <w:rsid w:val="005926AA"/>
    <w:rsid w:val="00595366"/>
    <w:rsid w:val="00596532"/>
    <w:rsid w:val="00597F1E"/>
    <w:rsid w:val="005A1254"/>
    <w:rsid w:val="005A26B2"/>
    <w:rsid w:val="005A4095"/>
    <w:rsid w:val="005A415A"/>
    <w:rsid w:val="005A5816"/>
    <w:rsid w:val="005A5F21"/>
    <w:rsid w:val="005B0A51"/>
    <w:rsid w:val="005B0BA1"/>
    <w:rsid w:val="005B1F35"/>
    <w:rsid w:val="005B25B7"/>
    <w:rsid w:val="005B533E"/>
    <w:rsid w:val="005B60F7"/>
    <w:rsid w:val="005B6738"/>
    <w:rsid w:val="005B75F4"/>
    <w:rsid w:val="005C15B8"/>
    <w:rsid w:val="005C2E9A"/>
    <w:rsid w:val="005C4CCF"/>
    <w:rsid w:val="005C4D07"/>
    <w:rsid w:val="005D052D"/>
    <w:rsid w:val="005D2F92"/>
    <w:rsid w:val="005F02DC"/>
    <w:rsid w:val="005F471D"/>
    <w:rsid w:val="005F5729"/>
    <w:rsid w:val="00601011"/>
    <w:rsid w:val="006016B8"/>
    <w:rsid w:val="00603CCB"/>
    <w:rsid w:val="00605972"/>
    <w:rsid w:val="006066EE"/>
    <w:rsid w:val="00607BF4"/>
    <w:rsid w:val="00611651"/>
    <w:rsid w:val="00616F07"/>
    <w:rsid w:val="00623724"/>
    <w:rsid w:val="00624228"/>
    <w:rsid w:val="006253CF"/>
    <w:rsid w:val="00625CEA"/>
    <w:rsid w:val="00627EBE"/>
    <w:rsid w:val="00630A23"/>
    <w:rsid w:val="00630EE7"/>
    <w:rsid w:val="00634369"/>
    <w:rsid w:val="00634421"/>
    <w:rsid w:val="00635CF3"/>
    <w:rsid w:val="006402AA"/>
    <w:rsid w:val="006418FA"/>
    <w:rsid w:val="006428D2"/>
    <w:rsid w:val="00646439"/>
    <w:rsid w:val="00660541"/>
    <w:rsid w:val="00660D5F"/>
    <w:rsid w:val="00661094"/>
    <w:rsid w:val="00662056"/>
    <w:rsid w:val="00665562"/>
    <w:rsid w:val="0066633F"/>
    <w:rsid w:val="006763B4"/>
    <w:rsid w:val="00680AA8"/>
    <w:rsid w:val="00684DBA"/>
    <w:rsid w:val="006870D7"/>
    <w:rsid w:val="00690779"/>
    <w:rsid w:val="00690918"/>
    <w:rsid w:val="006914BE"/>
    <w:rsid w:val="006939A6"/>
    <w:rsid w:val="00695B44"/>
    <w:rsid w:val="00696434"/>
    <w:rsid w:val="00697E5A"/>
    <w:rsid w:val="006A0014"/>
    <w:rsid w:val="006A1B4B"/>
    <w:rsid w:val="006A4133"/>
    <w:rsid w:val="006A6062"/>
    <w:rsid w:val="006B05C5"/>
    <w:rsid w:val="006B32C9"/>
    <w:rsid w:val="006B5648"/>
    <w:rsid w:val="006B6359"/>
    <w:rsid w:val="006B72B1"/>
    <w:rsid w:val="006B7990"/>
    <w:rsid w:val="006B7E3C"/>
    <w:rsid w:val="006C0635"/>
    <w:rsid w:val="006C06AC"/>
    <w:rsid w:val="006C694B"/>
    <w:rsid w:val="006C787C"/>
    <w:rsid w:val="006D014D"/>
    <w:rsid w:val="006D510C"/>
    <w:rsid w:val="006D5980"/>
    <w:rsid w:val="006D6C84"/>
    <w:rsid w:val="006D7C51"/>
    <w:rsid w:val="006E3590"/>
    <w:rsid w:val="006E5A28"/>
    <w:rsid w:val="006E7D6A"/>
    <w:rsid w:val="006F2EB5"/>
    <w:rsid w:val="006F3A46"/>
    <w:rsid w:val="006F6432"/>
    <w:rsid w:val="006F6FDA"/>
    <w:rsid w:val="00704E80"/>
    <w:rsid w:val="0070510B"/>
    <w:rsid w:val="00705E24"/>
    <w:rsid w:val="007077B3"/>
    <w:rsid w:val="00712868"/>
    <w:rsid w:val="0071449B"/>
    <w:rsid w:val="00714B43"/>
    <w:rsid w:val="007157B3"/>
    <w:rsid w:val="00715A65"/>
    <w:rsid w:val="00715CA6"/>
    <w:rsid w:val="0072026B"/>
    <w:rsid w:val="00720487"/>
    <w:rsid w:val="00723169"/>
    <w:rsid w:val="0072433A"/>
    <w:rsid w:val="00730F9F"/>
    <w:rsid w:val="007339AB"/>
    <w:rsid w:val="00735E84"/>
    <w:rsid w:val="00737BA8"/>
    <w:rsid w:val="007407C9"/>
    <w:rsid w:val="00741F06"/>
    <w:rsid w:val="0074280E"/>
    <w:rsid w:val="00743262"/>
    <w:rsid w:val="00743F55"/>
    <w:rsid w:val="00746062"/>
    <w:rsid w:val="00746399"/>
    <w:rsid w:val="0075141B"/>
    <w:rsid w:val="007521E7"/>
    <w:rsid w:val="0075605C"/>
    <w:rsid w:val="0075701F"/>
    <w:rsid w:val="0076001B"/>
    <w:rsid w:val="0076179E"/>
    <w:rsid w:val="0077123F"/>
    <w:rsid w:val="00773DF1"/>
    <w:rsid w:val="00775424"/>
    <w:rsid w:val="00776678"/>
    <w:rsid w:val="007768BE"/>
    <w:rsid w:val="00776BDC"/>
    <w:rsid w:val="00786202"/>
    <w:rsid w:val="00790731"/>
    <w:rsid w:val="007910DE"/>
    <w:rsid w:val="0079313F"/>
    <w:rsid w:val="00796D5D"/>
    <w:rsid w:val="007A25DC"/>
    <w:rsid w:val="007A2C35"/>
    <w:rsid w:val="007A43AD"/>
    <w:rsid w:val="007B0851"/>
    <w:rsid w:val="007B17FA"/>
    <w:rsid w:val="007B2574"/>
    <w:rsid w:val="007B4A0E"/>
    <w:rsid w:val="007B4A85"/>
    <w:rsid w:val="007B571B"/>
    <w:rsid w:val="007B5946"/>
    <w:rsid w:val="007B7917"/>
    <w:rsid w:val="007C0692"/>
    <w:rsid w:val="007C1286"/>
    <w:rsid w:val="007C3871"/>
    <w:rsid w:val="007C3B83"/>
    <w:rsid w:val="007C3C5E"/>
    <w:rsid w:val="007C41B7"/>
    <w:rsid w:val="007C4334"/>
    <w:rsid w:val="007E1AEE"/>
    <w:rsid w:val="007E4751"/>
    <w:rsid w:val="007E49A4"/>
    <w:rsid w:val="007E741F"/>
    <w:rsid w:val="007E7B01"/>
    <w:rsid w:val="007F1202"/>
    <w:rsid w:val="007F1796"/>
    <w:rsid w:val="007F323D"/>
    <w:rsid w:val="007F4014"/>
    <w:rsid w:val="007F4195"/>
    <w:rsid w:val="00802DC5"/>
    <w:rsid w:val="00803FB0"/>
    <w:rsid w:val="00806463"/>
    <w:rsid w:val="00812318"/>
    <w:rsid w:val="00812C8A"/>
    <w:rsid w:val="0081551E"/>
    <w:rsid w:val="00816C0C"/>
    <w:rsid w:val="00820AA1"/>
    <w:rsid w:val="00824A78"/>
    <w:rsid w:val="00825443"/>
    <w:rsid w:val="00825808"/>
    <w:rsid w:val="008268E6"/>
    <w:rsid w:val="00826E58"/>
    <w:rsid w:val="00833199"/>
    <w:rsid w:val="0083485A"/>
    <w:rsid w:val="00834EBA"/>
    <w:rsid w:val="00840E3A"/>
    <w:rsid w:val="00840EF3"/>
    <w:rsid w:val="008442E0"/>
    <w:rsid w:val="00845586"/>
    <w:rsid w:val="0085154F"/>
    <w:rsid w:val="008548BB"/>
    <w:rsid w:val="00854BF0"/>
    <w:rsid w:val="0085681A"/>
    <w:rsid w:val="00856FC4"/>
    <w:rsid w:val="00860798"/>
    <w:rsid w:val="008625C6"/>
    <w:rsid w:val="00865D12"/>
    <w:rsid w:val="00865E7D"/>
    <w:rsid w:val="00870ED2"/>
    <w:rsid w:val="0087236D"/>
    <w:rsid w:val="00872E82"/>
    <w:rsid w:val="0087429C"/>
    <w:rsid w:val="00876679"/>
    <w:rsid w:val="008773D6"/>
    <w:rsid w:val="00880FC4"/>
    <w:rsid w:val="00881E2E"/>
    <w:rsid w:val="0088513A"/>
    <w:rsid w:val="008864A3"/>
    <w:rsid w:val="00886E4C"/>
    <w:rsid w:val="0088705E"/>
    <w:rsid w:val="0089159D"/>
    <w:rsid w:val="008952FF"/>
    <w:rsid w:val="00896B03"/>
    <w:rsid w:val="008A0C99"/>
    <w:rsid w:val="008A21D5"/>
    <w:rsid w:val="008A455C"/>
    <w:rsid w:val="008A5257"/>
    <w:rsid w:val="008A5AA8"/>
    <w:rsid w:val="008A6595"/>
    <w:rsid w:val="008B38CC"/>
    <w:rsid w:val="008B57E4"/>
    <w:rsid w:val="008C6D49"/>
    <w:rsid w:val="008C7FA3"/>
    <w:rsid w:val="008D2456"/>
    <w:rsid w:val="008D2F22"/>
    <w:rsid w:val="008D44E3"/>
    <w:rsid w:val="008D564A"/>
    <w:rsid w:val="008D6B01"/>
    <w:rsid w:val="008D7C7D"/>
    <w:rsid w:val="008E0CA7"/>
    <w:rsid w:val="008E1E96"/>
    <w:rsid w:val="008E410E"/>
    <w:rsid w:val="008E527F"/>
    <w:rsid w:val="008F2D85"/>
    <w:rsid w:val="008F2D9B"/>
    <w:rsid w:val="008F3C58"/>
    <w:rsid w:val="009017C3"/>
    <w:rsid w:val="00903DB6"/>
    <w:rsid w:val="00905448"/>
    <w:rsid w:val="0090672B"/>
    <w:rsid w:val="00912305"/>
    <w:rsid w:val="00913B1C"/>
    <w:rsid w:val="00917445"/>
    <w:rsid w:val="00921318"/>
    <w:rsid w:val="009216BC"/>
    <w:rsid w:val="00921C1A"/>
    <w:rsid w:val="00923170"/>
    <w:rsid w:val="009261B9"/>
    <w:rsid w:val="00930C4A"/>
    <w:rsid w:val="009322A3"/>
    <w:rsid w:val="009324E5"/>
    <w:rsid w:val="009331D5"/>
    <w:rsid w:val="009342F5"/>
    <w:rsid w:val="009373F9"/>
    <w:rsid w:val="00941379"/>
    <w:rsid w:val="00941763"/>
    <w:rsid w:val="0094178B"/>
    <w:rsid w:val="00947B18"/>
    <w:rsid w:val="00952D72"/>
    <w:rsid w:val="00954552"/>
    <w:rsid w:val="00957B94"/>
    <w:rsid w:val="00960865"/>
    <w:rsid w:val="00963000"/>
    <w:rsid w:val="00963B76"/>
    <w:rsid w:val="00964532"/>
    <w:rsid w:val="00964E71"/>
    <w:rsid w:val="00970193"/>
    <w:rsid w:val="00971392"/>
    <w:rsid w:val="0097179D"/>
    <w:rsid w:val="00972C7B"/>
    <w:rsid w:val="009745D5"/>
    <w:rsid w:val="00974A8B"/>
    <w:rsid w:val="00977810"/>
    <w:rsid w:val="0098095F"/>
    <w:rsid w:val="00981660"/>
    <w:rsid w:val="00984514"/>
    <w:rsid w:val="009845E7"/>
    <w:rsid w:val="00984D3D"/>
    <w:rsid w:val="00986CF4"/>
    <w:rsid w:val="00987757"/>
    <w:rsid w:val="0099062B"/>
    <w:rsid w:val="009918A0"/>
    <w:rsid w:val="0099293C"/>
    <w:rsid w:val="00993927"/>
    <w:rsid w:val="0099491E"/>
    <w:rsid w:val="00995ACF"/>
    <w:rsid w:val="0099735D"/>
    <w:rsid w:val="009A089B"/>
    <w:rsid w:val="009A189E"/>
    <w:rsid w:val="009A19D3"/>
    <w:rsid w:val="009A4302"/>
    <w:rsid w:val="009A5EBA"/>
    <w:rsid w:val="009A6275"/>
    <w:rsid w:val="009A69CB"/>
    <w:rsid w:val="009B02A8"/>
    <w:rsid w:val="009B171B"/>
    <w:rsid w:val="009B29FF"/>
    <w:rsid w:val="009B3FAA"/>
    <w:rsid w:val="009C0086"/>
    <w:rsid w:val="009C01DA"/>
    <w:rsid w:val="009C0817"/>
    <w:rsid w:val="009C240F"/>
    <w:rsid w:val="009C3780"/>
    <w:rsid w:val="009D2C10"/>
    <w:rsid w:val="009E3C28"/>
    <w:rsid w:val="009E5013"/>
    <w:rsid w:val="009E5E1E"/>
    <w:rsid w:val="009E6531"/>
    <w:rsid w:val="009F2917"/>
    <w:rsid w:val="009F599C"/>
    <w:rsid w:val="009F5CD4"/>
    <w:rsid w:val="009F720C"/>
    <w:rsid w:val="00A02BCA"/>
    <w:rsid w:val="00A03E00"/>
    <w:rsid w:val="00A04193"/>
    <w:rsid w:val="00A13FC2"/>
    <w:rsid w:val="00A214B1"/>
    <w:rsid w:val="00A237B8"/>
    <w:rsid w:val="00A36AB7"/>
    <w:rsid w:val="00A4041C"/>
    <w:rsid w:val="00A40751"/>
    <w:rsid w:val="00A4094B"/>
    <w:rsid w:val="00A4124D"/>
    <w:rsid w:val="00A418B5"/>
    <w:rsid w:val="00A424AA"/>
    <w:rsid w:val="00A45EFE"/>
    <w:rsid w:val="00A47855"/>
    <w:rsid w:val="00A549B8"/>
    <w:rsid w:val="00A55D94"/>
    <w:rsid w:val="00A57482"/>
    <w:rsid w:val="00A578AD"/>
    <w:rsid w:val="00A578FB"/>
    <w:rsid w:val="00A623E3"/>
    <w:rsid w:val="00A63B00"/>
    <w:rsid w:val="00A64413"/>
    <w:rsid w:val="00A644C6"/>
    <w:rsid w:val="00A743B0"/>
    <w:rsid w:val="00A76729"/>
    <w:rsid w:val="00A76D3F"/>
    <w:rsid w:val="00A77197"/>
    <w:rsid w:val="00A80E59"/>
    <w:rsid w:val="00A812C3"/>
    <w:rsid w:val="00A81C52"/>
    <w:rsid w:val="00A863A4"/>
    <w:rsid w:val="00A9362F"/>
    <w:rsid w:val="00A93F65"/>
    <w:rsid w:val="00A976D7"/>
    <w:rsid w:val="00AA1033"/>
    <w:rsid w:val="00AA145B"/>
    <w:rsid w:val="00AA513F"/>
    <w:rsid w:val="00AA56B3"/>
    <w:rsid w:val="00AA6164"/>
    <w:rsid w:val="00AA73D9"/>
    <w:rsid w:val="00AA7591"/>
    <w:rsid w:val="00AA7AA2"/>
    <w:rsid w:val="00AA7EAF"/>
    <w:rsid w:val="00AB1030"/>
    <w:rsid w:val="00AB12F6"/>
    <w:rsid w:val="00AB17DA"/>
    <w:rsid w:val="00AB220E"/>
    <w:rsid w:val="00AB60E5"/>
    <w:rsid w:val="00AB6297"/>
    <w:rsid w:val="00AB638F"/>
    <w:rsid w:val="00AC06C2"/>
    <w:rsid w:val="00AC514F"/>
    <w:rsid w:val="00AC59A8"/>
    <w:rsid w:val="00AC63CC"/>
    <w:rsid w:val="00AD210A"/>
    <w:rsid w:val="00AD478E"/>
    <w:rsid w:val="00AD505D"/>
    <w:rsid w:val="00AD7AFF"/>
    <w:rsid w:val="00AE0157"/>
    <w:rsid w:val="00AE124A"/>
    <w:rsid w:val="00AF1228"/>
    <w:rsid w:val="00AF478C"/>
    <w:rsid w:val="00AF59AC"/>
    <w:rsid w:val="00B01BCD"/>
    <w:rsid w:val="00B01DFA"/>
    <w:rsid w:val="00B02B59"/>
    <w:rsid w:val="00B05F22"/>
    <w:rsid w:val="00B06726"/>
    <w:rsid w:val="00B104C3"/>
    <w:rsid w:val="00B107B4"/>
    <w:rsid w:val="00B11CEF"/>
    <w:rsid w:val="00B135A6"/>
    <w:rsid w:val="00B13A78"/>
    <w:rsid w:val="00B216F1"/>
    <w:rsid w:val="00B23194"/>
    <w:rsid w:val="00B272EB"/>
    <w:rsid w:val="00B306D7"/>
    <w:rsid w:val="00B3241D"/>
    <w:rsid w:val="00B32B4C"/>
    <w:rsid w:val="00B37BA4"/>
    <w:rsid w:val="00B43576"/>
    <w:rsid w:val="00B4430B"/>
    <w:rsid w:val="00B5135E"/>
    <w:rsid w:val="00B559BE"/>
    <w:rsid w:val="00B5685D"/>
    <w:rsid w:val="00B5686E"/>
    <w:rsid w:val="00B56C43"/>
    <w:rsid w:val="00B57E9E"/>
    <w:rsid w:val="00B60506"/>
    <w:rsid w:val="00B61AC7"/>
    <w:rsid w:val="00B61D75"/>
    <w:rsid w:val="00B62C79"/>
    <w:rsid w:val="00B6401D"/>
    <w:rsid w:val="00B7137B"/>
    <w:rsid w:val="00B7300D"/>
    <w:rsid w:val="00B73A7F"/>
    <w:rsid w:val="00B75F79"/>
    <w:rsid w:val="00B7697E"/>
    <w:rsid w:val="00B77795"/>
    <w:rsid w:val="00B80CC2"/>
    <w:rsid w:val="00B8154B"/>
    <w:rsid w:val="00B81EC7"/>
    <w:rsid w:val="00B86865"/>
    <w:rsid w:val="00B868AF"/>
    <w:rsid w:val="00B90B7C"/>
    <w:rsid w:val="00B90CB3"/>
    <w:rsid w:val="00B91194"/>
    <w:rsid w:val="00B92186"/>
    <w:rsid w:val="00B971CA"/>
    <w:rsid w:val="00B97B27"/>
    <w:rsid w:val="00BA22A7"/>
    <w:rsid w:val="00BA4DC6"/>
    <w:rsid w:val="00BA556F"/>
    <w:rsid w:val="00BA6D73"/>
    <w:rsid w:val="00BB1372"/>
    <w:rsid w:val="00BB2F8B"/>
    <w:rsid w:val="00BB3D30"/>
    <w:rsid w:val="00BB46FA"/>
    <w:rsid w:val="00BB6ECB"/>
    <w:rsid w:val="00BB73A5"/>
    <w:rsid w:val="00BC4B53"/>
    <w:rsid w:val="00BC71DF"/>
    <w:rsid w:val="00BC7441"/>
    <w:rsid w:val="00BD24B5"/>
    <w:rsid w:val="00BD337F"/>
    <w:rsid w:val="00BD6327"/>
    <w:rsid w:val="00BD67CB"/>
    <w:rsid w:val="00BE10B9"/>
    <w:rsid w:val="00BE46D5"/>
    <w:rsid w:val="00BE4E3F"/>
    <w:rsid w:val="00BE5533"/>
    <w:rsid w:val="00BF3B6F"/>
    <w:rsid w:val="00C00C17"/>
    <w:rsid w:val="00C102FA"/>
    <w:rsid w:val="00C1704A"/>
    <w:rsid w:val="00C17129"/>
    <w:rsid w:val="00C22616"/>
    <w:rsid w:val="00C22F7F"/>
    <w:rsid w:val="00C234F7"/>
    <w:rsid w:val="00C30E84"/>
    <w:rsid w:val="00C35ADA"/>
    <w:rsid w:val="00C37362"/>
    <w:rsid w:val="00C37BDC"/>
    <w:rsid w:val="00C403BE"/>
    <w:rsid w:val="00C406F6"/>
    <w:rsid w:val="00C42CA0"/>
    <w:rsid w:val="00C442AF"/>
    <w:rsid w:val="00C461BA"/>
    <w:rsid w:val="00C47FE3"/>
    <w:rsid w:val="00C50BB2"/>
    <w:rsid w:val="00C558C4"/>
    <w:rsid w:val="00C610DE"/>
    <w:rsid w:val="00C62A6A"/>
    <w:rsid w:val="00C62C2D"/>
    <w:rsid w:val="00C632C2"/>
    <w:rsid w:val="00C63486"/>
    <w:rsid w:val="00C67D75"/>
    <w:rsid w:val="00C67FAF"/>
    <w:rsid w:val="00C71DBC"/>
    <w:rsid w:val="00C76DE4"/>
    <w:rsid w:val="00C84C87"/>
    <w:rsid w:val="00C85579"/>
    <w:rsid w:val="00C86E00"/>
    <w:rsid w:val="00C92812"/>
    <w:rsid w:val="00C950CB"/>
    <w:rsid w:val="00C95F7C"/>
    <w:rsid w:val="00C974F4"/>
    <w:rsid w:val="00CA4942"/>
    <w:rsid w:val="00CB316A"/>
    <w:rsid w:val="00CB472A"/>
    <w:rsid w:val="00CB6010"/>
    <w:rsid w:val="00CB7634"/>
    <w:rsid w:val="00CC4B7C"/>
    <w:rsid w:val="00CC721F"/>
    <w:rsid w:val="00CC7B1F"/>
    <w:rsid w:val="00CD1D80"/>
    <w:rsid w:val="00CD3F48"/>
    <w:rsid w:val="00CD4DA2"/>
    <w:rsid w:val="00CD6E66"/>
    <w:rsid w:val="00CD6FF4"/>
    <w:rsid w:val="00CE0641"/>
    <w:rsid w:val="00CE0A89"/>
    <w:rsid w:val="00CE21DE"/>
    <w:rsid w:val="00CE55AA"/>
    <w:rsid w:val="00CE614B"/>
    <w:rsid w:val="00CE61CD"/>
    <w:rsid w:val="00CF0AD6"/>
    <w:rsid w:val="00CF15C4"/>
    <w:rsid w:val="00CF2636"/>
    <w:rsid w:val="00CF5381"/>
    <w:rsid w:val="00CF5D0B"/>
    <w:rsid w:val="00CF6F48"/>
    <w:rsid w:val="00CF71A0"/>
    <w:rsid w:val="00CF760B"/>
    <w:rsid w:val="00CF7DD0"/>
    <w:rsid w:val="00D00D8B"/>
    <w:rsid w:val="00D058E5"/>
    <w:rsid w:val="00D06D8A"/>
    <w:rsid w:val="00D07133"/>
    <w:rsid w:val="00D11EB7"/>
    <w:rsid w:val="00D12C8E"/>
    <w:rsid w:val="00D1423D"/>
    <w:rsid w:val="00D15341"/>
    <w:rsid w:val="00D16F3E"/>
    <w:rsid w:val="00D200B4"/>
    <w:rsid w:val="00D2085D"/>
    <w:rsid w:val="00D22002"/>
    <w:rsid w:val="00D2342B"/>
    <w:rsid w:val="00D26CE6"/>
    <w:rsid w:val="00D2747E"/>
    <w:rsid w:val="00D30887"/>
    <w:rsid w:val="00D308AC"/>
    <w:rsid w:val="00D314D5"/>
    <w:rsid w:val="00D316BC"/>
    <w:rsid w:val="00D31ED3"/>
    <w:rsid w:val="00D32CBD"/>
    <w:rsid w:val="00D3411D"/>
    <w:rsid w:val="00D37675"/>
    <w:rsid w:val="00D41ACD"/>
    <w:rsid w:val="00D41C36"/>
    <w:rsid w:val="00D41CC8"/>
    <w:rsid w:val="00D428D3"/>
    <w:rsid w:val="00D52F19"/>
    <w:rsid w:val="00D5388D"/>
    <w:rsid w:val="00D54514"/>
    <w:rsid w:val="00D60249"/>
    <w:rsid w:val="00D646CE"/>
    <w:rsid w:val="00D653F9"/>
    <w:rsid w:val="00D657EC"/>
    <w:rsid w:val="00D701EA"/>
    <w:rsid w:val="00D73F28"/>
    <w:rsid w:val="00D75E7E"/>
    <w:rsid w:val="00D769E5"/>
    <w:rsid w:val="00D778BC"/>
    <w:rsid w:val="00D80978"/>
    <w:rsid w:val="00D81880"/>
    <w:rsid w:val="00D81A22"/>
    <w:rsid w:val="00D82383"/>
    <w:rsid w:val="00D825BD"/>
    <w:rsid w:val="00D83FEC"/>
    <w:rsid w:val="00D93A01"/>
    <w:rsid w:val="00D94325"/>
    <w:rsid w:val="00D94C72"/>
    <w:rsid w:val="00D952D1"/>
    <w:rsid w:val="00D95335"/>
    <w:rsid w:val="00DA0224"/>
    <w:rsid w:val="00DA0668"/>
    <w:rsid w:val="00DB1209"/>
    <w:rsid w:val="00DB2283"/>
    <w:rsid w:val="00DB40FA"/>
    <w:rsid w:val="00DB65F7"/>
    <w:rsid w:val="00DB7082"/>
    <w:rsid w:val="00DC20AB"/>
    <w:rsid w:val="00DC3C7C"/>
    <w:rsid w:val="00DC5607"/>
    <w:rsid w:val="00DD1CDA"/>
    <w:rsid w:val="00DD2E19"/>
    <w:rsid w:val="00DD7E2A"/>
    <w:rsid w:val="00DE1534"/>
    <w:rsid w:val="00DE20DE"/>
    <w:rsid w:val="00DE2328"/>
    <w:rsid w:val="00DE6766"/>
    <w:rsid w:val="00DF2A5B"/>
    <w:rsid w:val="00DF3C08"/>
    <w:rsid w:val="00DF41EA"/>
    <w:rsid w:val="00DF4516"/>
    <w:rsid w:val="00E011AB"/>
    <w:rsid w:val="00E029CE"/>
    <w:rsid w:val="00E02A66"/>
    <w:rsid w:val="00E03316"/>
    <w:rsid w:val="00E046E5"/>
    <w:rsid w:val="00E05015"/>
    <w:rsid w:val="00E06979"/>
    <w:rsid w:val="00E1365C"/>
    <w:rsid w:val="00E14571"/>
    <w:rsid w:val="00E30A3E"/>
    <w:rsid w:val="00E314F7"/>
    <w:rsid w:val="00E31AA1"/>
    <w:rsid w:val="00E32766"/>
    <w:rsid w:val="00E36D69"/>
    <w:rsid w:val="00E37599"/>
    <w:rsid w:val="00E3765D"/>
    <w:rsid w:val="00E37E1D"/>
    <w:rsid w:val="00E403E7"/>
    <w:rsid w:val="00E42496"/>
    <w:rsid w:val="00E438CA"/>
    <w:rsid w:val="00E44AF6"/>
    <w:rsid w:val="00E5072A"/>
    <w:rsid w:val="00E542F3"/>
    <w:rsid w:val="00E56C7F"/>
    <w:rsid w:val="00E600DA"/>
    <w:rsid w:val="00E70302"/>
    <w:rsid w:val="00E7448B"/>
    <w:rsid w:val="00E778C1"/>
    <w:rsid w:val="00E77CC2"/>
    <w:rsid w:val="00E80B18"/>
    <w:rsid w:val="00E82405"/>
    <w:rsid w:val="00E8265E"/>
    <w:rsid w:val="00E83DA9"/>
    <w:rsid w:val="00E85591"/>
    <w:rsid w:val="00E86B8F"/>
    <w:rsid w:val="00E9553B"/>
    <w:rsid w:val="00E95772"/>
    <w:rsid w:val="00E96A96"/>
    <w:rsid w:val="00EA38D3"/>
    <w:rsid w:val="00EA3D48"/>
    <w:rsid w:val="00EA48E0"/>
    <w:rsid w:val="00EA5968"/>
    <w:rsid w:val="00EB1478"/>
    <w:rsid w:val="00EB2904"/>
    <w:rsid w:val="00EB42D4"/>
    <w:rsid w:val="00EB5936"/>
    <w:rsid w:val="00EC154B"/>
    <w:rsid w:val="00EC3360"/>
    <w:rsid w:val="00EC36DD"/>
    <w:rsid w:val="00EC5964"/>
    <w:rsid w:val="00ED026B"/>
    <w:rsid w:val="00ED0436"/>
    <w:rsid w:val="00ED0AA1"/>
    <w:rsid w:val="00ED0D61"/>
    <w:rsid w:val="00ED302E"/>
    <w:rsid w:val="00ED3EDA"/>
    <w:rsid w:val="00ED468E"/>
    <w:rsid w:val="00EE01F0"/>
    <w:rsid w:val="00EE0769"/>
    <w:rsid w:val="00EE3932"/>
    <w:rsid w:val="00EE4444"/>
    <w:rsid w:val="00EE77DE"/>
    <w:rsid w:val="00EF0670"/>
    <w:rsid w:val="00EF14CC"/>
    <w:rsid w:val="00EF5F3B"/>
    <w:rsid w:val="00EF7A43"/>
    <w:rsid w:val="00F019C8"/>
    <w:rsid w:val="00F07E5D"/>
    <w:rsid w:val="00F13305"/>
    <w:rsid w:val="00F13F6C"/>
    <w:rsid w:val="00F14343"/>
    <w:rsid w:val="00F14440"/>
    <w:rsid w:val="00F1586F"/>
    <w:rsid w:val="00F16313"/>
    <w:rsid w:val="00F20077"/>
    <w:rsid w:val="00F221C5"/>
    <w:rsid w:val="00F22261"/>
    <w:rsid w:val="00F27F06"/>
    <w:rsid w:val="00F3010C"/>
    <w:rsid w:val="00F30E14"/>
    <w:rsid w:val="00F32C57"/>
    <w:rsid w:val="00F33B35"/>
    <w:rsid w:val="00F3410E"/>
    <w:rsid w:val="00F36239"/>
    <w:rsid w:val="00F3706E"/>
    <w:rsid w:val="00F41253"/>
    <w:rsid w:val="00F4269B"/>
    <w:rsid w:val="00F43E2E"/>
    <w:rsid w:val="00F45346"/>
    <w:rsid w:val="00F464C4"/>
    <w:rsid w:val="00F46EF5"/>
    <w:rsid w:val="00F51DD5"/>
    <w:rsid w:val="00F539D4"/>
    <w:rsid w:val="00F567EC"/>
    <w:rsid w:val="00F65DDF"/>
    <w:rsid w:val="00F70276"/>
    <w:rsid w:val="00F709A1"/>
    <w:rsid w:val="00F71127"/>
    <w:rsid w:val="00F71F94"/>
    <w:rsid w:val="00F73597"/>
    <w:rsid w:val="00F7366B"/>
    <w:rsid w:val="00F74DD8"/>
    <w:rsid w:val="00F763B9"/>
    <w:rsid w:val="00F81865"/>
    <w:rsid w:val="00F86EA7"/>
    <w:rsid w:val="00F86FC7"/>
    <w:rsid w:val="00F90639"/>
    <w:rsid w:val="00F90AF9"/>
    <w:rsid w:val="00F91B2C"/>
    <w:rsid w:val="00F95761"/>
    <w:rsid w:val="00F957C0"/>
    <w:rsid w:val="00F958FE"/>
    <w:rsid w:val="00F95EC7"/>
    <w:rsid w:val="00FA16FC"/>
    <w:rsid w:val="00FA28A7"/>
    <w:rsid w:val="00FA2C60"/>
    <w:rsid w:val="00FA3069"/>
    <w:rsid w:val="00FA56A6"/>
    <w:rsid w:val="00FA5E1C"/>
    <w:rsid w:val="00FA71C0"/>
    <w:rsid w:val="00FB181E"/>
    <w:rsid w:val="00FB260B"/>
    <w:rsid w:val="00FB3BC1"/>
    <w:rsid w:val="00FB4182"/>
    <w:rsid w:val="00FB5F7E"/>
    <w:rsid w:val="00FB6A37"/>
    <w:rsid w:val="00FC304D"/>
    <w:rsid w:val="00FC3294"/>
    <w:rsid w:val="00FC3DAC"/>
    <w:rsid w:val="00FC5B5B"/>
    <w:rsid w:val="00FD18B5"/>
    <w:rsid w:val="00FD77E8"/>
    <w:rsid w:val="00FE1456"/>
    <w:rsid w:val="00FE2E23"/>
    <w:rsid w:val="00FE3EB6"/>
    <w:rsid w:val="00FE6E6F"/>
    <w:rsid w:val="00FF30C3"/>
    <w:rsid w:val="00FF31DE"/>
    <w:rsid w:val="00FF3F22"/>
    <w:rsid w:val="00FF4E1B"/>
    <w:rsid w:val="00FF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5E258"/>
  <w15:docId w15:val="{3D75CF10-B83C-4253-8082-502A5258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uiPriority w:val="59"/>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iPriority w:val="99"/>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character" w:styleId="UnresolvedMention">
    <w:name w:val="Unresolved Mention"/>
    <w:basedOn w:val="DefaultParagraphFont"/>
    <w:uiPriority w:val="99"/>
    <w:semiHidden/>
    <w:unhideWhenUsed/>
    <w:rsid w:val="00697E5A"/>
    <w:rPr>
      <w:color w:val="605E5C"/>
      <w:shd w:val="clear" w:color="auto" w:fill="E1DFDD"/>
    </w:rPr>
  </w:style>
  <w:style w:type="paragraph" w:customStyle="1" w:styleId="Body3">
    <w:name w:val="Body 3"/>
    <w:rsid w:val="00611651"/>
    <w:pPr>
      <w:pBdr>
        <w:top w:val="nil"/>
        <w:left w:val="nil"/>
        <w:bottom w:val="nil"/>
        <w:right w:val="nil"/>
        <w:between w:val="nil"/>
        <w:bar w:val="nil"/>
      </w:pBdr>
      <w:jc w:val="center"/>
    </w:pPr>
    <w:rPr>
      <w:rFonts w:ascii="Gill Sans"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34959">
      <w:bodyDiv w:val="1"/>
      <w:marLeft w:val="0"/>
      <w:marRight w:val="0"/>
      <w:marTop w:val="0"/>
      <w:marBottom w:val="0"/>
      <w:divBdr>
        <w:top w:val="none" w:sz="0" w:space="0" w:color="auto"/>
        <w:left w:val="none" w:sz="0" w:space="0" w:color="auto"/>
        <w:bottom w:val="none" w:sz="0" w:space="0" w:color="auto"/>
        <w:right w:val="none" w:sz="0" w:space="0" w:color="auto"/>
      </w:divBdr>
    </w:div>
    <w:div w:id="364673831">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26877541">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962809848">
      <w:bodyDiv w:val="1"/>
      <w:marLeft w:val="0"/>
      <w:marRight w:val="0"/>
      <w:marTop w:val="0"/>
      <w:marBottom w:val="0"/>
      <w:divBdr>
        <w:top w:val="none" w:sz="0" w:space="0" w:color="auto"/>
        <w:left w:val="none" w:sz="0" w:space="0" w:color="auto"/>
        <w:bottom w:val="none" w:sz="0" w:space="0" w:color="auto"/>
        <w:right w:val="none" w:sz="0" w:space="0" w:color="auto"/>
      </w:divBdr>
      <w:divsChild>
        <w:div w:id="1554930209">
          <w:marLeft w:val="0"/>
          <w:marRight w:val="0"/>
          <w:marTop w:val="0"/>
          <w:marBottom w:val="0"/>
          <w:divBdr>
            <w:top w:val="none" w:sz="0" w:space="0" w:color="auto"/>
            <w:left w:val="none" w:sz="0" w:space="0" w:color="auto"/>
            <w:bottom w:val="none" w:sz="0" w:space="0" w:color="auto"/>
            <w:right w:val="none" w:sz="0" w:space="0" w:color="auto"/>
          </w:divBdr>
          <w:divsChild>
            <w:div w:id="1051080517">
              <w:marLeft w:val="0"/>
              <w:marRight w:val="0"/>
              <w:marTop w:val="0"/>
              <w:marBottom w:val="0"/>
              <w:divBdr>
                <w:top w:val="none" w:sz="0" w:space="0" w:color="auto"/>
                <w:left w:val="none" w:sz="0" w:space="0" w:color="auto"/>
                <w:bottom w:val="none" w:sz="0" w:space="0" w:color="auto"/>
                <w:right w:val="none" w:sz="0" w:space="0" w:color="auto"/>
              </w:divBdr>
              <w:divsChild>
                <w:div w:id="756752878">
                  <w:marLeft w:val="0"/>
                  <w:marRight w:val="0"/>
                  <w:marTop w:val="0"/>
                  <w:marBottom w:val="0"/>
                  <w:divBdr>
                    <w:top w:val="none" w:sz="0" w:space="0" w:color="auto"/>
                    <w:left w:val="none" w:sz="0" w:space="0" w:color="auto"/>
                    <w:bottom w:val="none" w:sz="0" w:space="0" w:color="auto"/>
                    <w:right w:val="none" w:sz="0" w:space="0" w:color="auto"/>
                  </w:divBdr>
                  <w:divsChild>
                    <w:div w:id="1466852777">
                      <w:marLeft w:val="0"/>
                      <w:marRight w:val="0"/>
                      <w:marTop w:val="0"/>
                      <w:marBottom w:val="0"/>
                      <w:divBdr>
                        <w:top w:val="none" w:sz="0" w:space="0" w:color="auto"/>
                        <w:left w:val="none" w:sz="0" w:space="0" w:color="auto"/>
                        <w:bottom w:val="none" w:sz="0" w:space="0" w:color="auto"/>
                        <w:right w:val="none" w:sz="0" w:space="0" w:color="auto"/>
                      </w:divBdr>
                      <w:divsChild>
                        <w:div w:id="1135951138">
                          <w:marLeft w:val="0"/>
                          <w:marRight w:val="0"/>
                          <w:marTop w:val="0"/>
                          <w:marBottom w:val="0"/>
                          <w:divBdr>
                            <w:top w:val="none" w:sz="0" w:space="0" w:color="auto"/>
                            <w:left w:val="none" w:sz="0" w:space="0" w:color="auto"/>
                            <w:bottom w:val="none" w:sz="0" w:space="0" w:color="auto"/>
                            <w:right w:val="none" w:sz="0" w:space="0" w:color="auto"/>
                          </w:divBdr>
                          <w:divsChild>
                            <w:div w:id="1082068381">
                              <w:marLeft w:val="0"/>
                              <w:marRight w:val="0"/>
                              <w:marTop w:val="0"/>
                              <w:marBottom w:val="0"/>
                              <w:divBdr>
                                <w:top w:val="none" w:sz="0" w:space="0" w:color="auto"/>
                                <w:left w:val="none" w:sz="0" w:space="0" w:color="auto"/>
                                <w:bottom w:val="none" w:sz="0" w:space="0" w:color="auto"/>
                                <w:right w:val="none" w:sz="0" w:space="0" w:color="auto"/>
                              </w:divBdr>
                              <w:divsChild>
                                <w:div w:id="587885564">
                                  <w:marLeft w:val="0"/>
                                  <w:marRight w:val="0"/>
                                  <w:marTop w:val="0"/>
                                  <w:marBottom w:val="0"/>
                                  <w:divBdr>
                                    <w:top w:val="none" w:sz="0" w:space="0" w:color="auto"/>
                                    <w:left w:val="none" w:sz="0" w:space="0" w:color="auto"/>
                                    <w:bottom w:val="none" w:sz="0" w:space="0" w:color="auto"/>
                                    <w:right w:val="none" w:sz="0" w:space="0" w:color="auto"/>
                                  </w:divBdr>
                                  <w:divsChild>
                                    <w:div w:id="77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605">
      <w:bodyDiv w:val="1"/>
      <w:marLeft w:val="0"/>
      <w:marRight w:val="0"/>
      <w:marTop w:val="0"/>
      <w:marBottom w:val="0"/>
      <w:divBdr>
        <w:top w:val="none" w:sz="0" w:space="0" w:color="auto"/>
        <w:left w:val="none" w:sz="0" w:space="0" w:color="auto"/>
        <w:bottom w:val="none" w:sz="0" w:space="0" w:color="auto"/>
        <w:right w:val="none" w:sz="0" w:space="0" w:color="auto"/>
      </w:divBdr>
    </w:div>
    <w:div w:id="1083330963">
      <w:bodyDiv w:val="1"/>
      <w:marLeft w:val="0"/>
      <w:marRight w:val="0"/>
      <w:marTop w:val="0"/>
      <w:marBottom w:val="0"/>
      <w:divBdr>
        <w:top w:val="none" w:sz="0" w:space="0" w:color="auto"/>
        <w:left w:val="none" w:sz="0" w:space="0" w:color="auto"/>
        <w:bottom w:val="none" w:sz="0" w:space="0" w:color="auto"/>
        <w:right w:val="none" w:sz="0" w:space="0" w:color="auto"/>
      </w:divBdr>
    </w:div>
    <w:div w:id="1145127558">
      <w:bodyDiv w:val="1"/>
      <w:marLeft w:val="0"/>
      <w:marRight w:val="0"/>
      <w:marTop w:val="0"/>
      <w:marBottom w:val="0"/>
      <w:divBdr>
        <w:top w:val="none" w:sz="0" w:space="0" w:color="auto"/>
        <w:left w:val="none" w:sz="0" w:space="0" w:color="auto"/>
        <w:bottom w:val="none" w:sz="0" w:space="0" w:color="auto"/>
        <w:right w:val="none" w:sz="0" w:space="0" w:color="auto"/>
      </w:divBdr>
    </w:div>
    <w:div w:id="1153176281">
      <w:bodyDiv w:val="1"/>
      <w:marLeft w:val="0"/>
      <w:marRight w:val="0"/>
      <w:marTop w:val="0"/>
      <w:marBottom w:val="0"/>
      <w:divBdr>
        <w:top w:val="none" w:sz="0" w:space="0" w:color="auto"/>
        <w:left w:val="none" w:sz="0" w:space="0" w:color="auto"/>
        <w:bottom w:val="none" w:sz="0" w:space="0" w:color="auto"/>
        <w:right w:val="none" w:sz="0" w:space="0" w:color="auto"/>
      </w:divBdr>
    </w:div>
    <w:div w:id="1278836315">
      <w:bodyDiv w:val="1"/>
      <w:marLeft w:val="0"/>
      <w:marRight w:val="0"/>
      <w:marTop w:val="0"/>
      <w:marBottom w:val="0"/>
      <w:divBdr>
        <w:top w:val="none" w:sz="0" w:space="0" w:color="auto"/>
        <w:left w:val="none" w:sz="0" w:space="0" w:color="auto"/>
        <w:bottom w:val="none" w:sz="0" w:space="0" w:color="auto"/>
        <w:right w:val="none" w:sz="0" w:space="0" w:color="auto"/>
      </w:divBdr>
    </w:div>
    <w:div w:id="1450006574">
      <w:bodyDiv w:val="1"/>
      <w:marLeft w:val="0"/>
      <w:marRight w:val="0"/>
      <w:marTop w:val="0"/>
      <w:marBottom w:val="0"/>
      <w:divBdr>
        <w:top w:val="none" w:sz="0" w:space="0" w:color="auto"/>
        <w:left w:val="none" w:sz="0" w:space="0" w:color="auto"/>
        <w:bottom w:val="none" w:sz="0" w:space="0" w:color="auto"/>
        <w:right w:val="none" w:sz="0" w:space="0" w:color="auto"/>
      </w:divBdr>
    </w:div>
    <w:div w:id="1604612685">
      <w:bodyDiv w:val="1"/>
      <w:marLeft w:val="0"/>
      <w:marRight w:val="0"/>
      <w:marTop w:val="0"/>
      <w:marBottom w:val="0"/>
      <w:divBdr>
        <w:top w:val="none" w:sz="0" w:space="0" w:color="auto"/>
        <w:left w:val="none" w:sz="0" w:space="0" w:color="auto"/>
        <w:bottom w:val="none" w:sz="0" w:space="0" w:color="auto"/>
        <w:right w:val="none" w:sz="0" w:space="0" w:color="auto"/>
      </w:divBdr>
    </w:div>
    <w:div w:id="20923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combs.sona-systems.com" TargetMode="External"/><Relationship Id="rId18" Type="http://schemas.openxmlformats.org/officeDocument/2006/relationships/hyperlink" Target="https://operations.utexas.edu/units/csas/bcal.ph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lex.gabbi@mccombs.utexas.edu" TargetMode="External"/><Relationship Id="rId17" Type="http://schemas.openxmlformats.org/officeDocument/2006/relationships/hyperlink" Target="http://www.utexas.edu/safety" TargetMode="External"/><Relationship Id="rId2" Type="http://schemas.openxmlformats.org/officeDocument/2006/relationships/customXml" Target="../customXml/item2.xml"/><Relationship Id="rId16" Type="http://schemas.openxmlformats.org/officeDocument/2006/relationships/hyperlink" Target="http://deanofstudents.utexas.edu/sj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y.mccombs.utexas.edu/BBA/Code-of-Eth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exas.edu/emer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versity.utexas.edu/disa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2.xml><?xml version="1.0" encoding="utf-8"?>
<ds:datastoreItem xmlns:ds="http://schemas.openxmlformats.org/officeDocument/2006/customXml" ds:itemID="{4E95EB44-8C03-4781-9AB6-8CEE34BA98B2}">
  <ds:schemaRefs>
    <ds:schemaRef ds:uri="http://schemas.openxmlformats.org/officeDocument/2006/bibliography"/>
  </ds:schemaRefs>
</ds:datastoreItem>
</file>

<file path=customXml/itemProps3.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2460</Words>
  <Characters>14023</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MKT_337_Syllabus_HOHENBERG</vt:lpstr>
      <vt:lpstr>MKT_337_Syllabus_HOHENBERG</vt:lpstr>
    </vt:vector>
  </TitlesOfParts>
  <Company>UT</Company>
  <LinksUpToDate>false</LinksUpToDate>
  <CharactersWithSpaces>16451</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MKT_337_Syllabus_HOHENBERG</dc:title>
  <dc:creator>Sebastian Hohenberg</dc:creator>
  <cp:keywords>PC</cp:keywords>
  <cp:lastModifiedBy>Alex Gabbi</cp:lastModifiedBy>
  <cp:revision>3</cp:revision>
  <cp:lastPrinted>2018-01-10T00:57:00Z</cp:lastPrinted>
  <dcterms:created xsi:type="dcterms:W3CDTF">2021-03-28T15:25:00Z</dcterms:created>
  <dcterms:modified xsi:type="dcterms:W3CDTF">2021-03-28T15:28:00Z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